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2A151" w14:textId="77777777" w:rsidR="003F6980" w:rsidRDefault="003F6980">
      <w:pPr>
        <w:pStyle w:val="HEADERTEXT"/>
        <w:rPr>
          <w:b/>
          <w:bCs/>
        </w:rPr>
      </w:pPr>
      <w:r>
        <w:rPr>
          <w:rFonts w:ascii="Arial, sans-serif" w:hAnsi="Arial, sans-serif"/>
          <w:sz w:val="24"/>
          <w:szCs w:val="24"/>
        </w:rPr>
        <w:t xml:space="preserve">    </w:t>
      </w:r>
    </w:p>
    <w:p w14:paraId="0F8369EF" w14:textId="77777777" w:rsidR="003F6980" w:rsidRDefault="003F6980">
      <w:pPr>
        <w:pStyle w:val="HEADERTEXT"/>
        <w:jc w:val="center"/>
        <w:outlineLvl w:val="2"/>
        <w:rPr>
          <w:b/>
          <w:bCs/>
        </w:rPr>
      </w:pPr>
      <w:r>
        <w:rPr>
          <w:b/>
          <w:bCs/>
        </w:rPr>
        <w:t xml:space="preserve"> МИНИСТЕРСТВО ТРУДА И СОЦИАЛЬНОЙ ЗАЩИТЫ РОССИЙСКОЙ ФЕДЕРАЦИИ</w:t>
      </w:r>
    </w:p>
    <w:p w14:paraId="3F83B091" w14:textId="77777777" w:rsidR="003F6980" w:rsidRDefault="003F6980">
      <w:pPr>
        <w:pStyle w:val="HEADERTEXT"/>
        <w:rPr>
          <w:b/>
          <w:bCs/>
        </w:rPr>
      </w:pPr>
    </w:p>
    <w:p w14:paraId="3A19941A" w14:textId="77777777" w:rsidR="003F6980" w:rsidRDefault="003F6980">
      <w:pPr>
        <w:pStyle w:val="HEADERTEXT"/>
        <w:jc w:val="center"/>
        <w:outlineLvl w:val="2"/>
        <w:rPr>
          <w:b/>
          <w:bCs/>
        </w:rPr>
      </w:pPr>
      <w:r>
        <w:rPr>
          <w:b/>
          <w:bCs/>
        </w:rPr>
        <w:t xml:space="preserve"> ПРИКАЗ</w:t>
      </w:r>
    </w:p>
    <w:p w14:paraId="025372BB" w14:textId="77777777" w:rsidR="003F6980" w:rsidRDefault="003F6980">
      <w:pPr>
        <w:pStyle w:val="HEADERTEXT"/>
        <w:rPr>
          <w:b/>
          <w:bCs/>
        </w:rPr>
      </w:pPr>
    </w:p>
    <w:p w14:paraId="566515C5" w14:textId="77777777" w:rsidR="003F6980" w:rsidRDefault="003F6980">
      <w:pPr>
        <w:pStyle w:val="HEADERTEXT"/>
        <w:jc w:val="center"/>
        <w:outlineLvl w:val="2"/>
        <w:rPr>
          <w:b/>
          <w:bCs/>
        </w:rPr>
      </w:pPr>
      <w:r>
        <w:rPr>
          <w:b/>
          <w:bCs/>
        </w:rPr>
        <w:t xml:space="preserve"> от 11 июля 2024 года № 347н</w:t>
      </w:r>
    </w:p>
    <w:p w14:paraId="7F011C5A" w14:textId="77777777" w:rsidR="003F6980" w:rsidRDefault="003F6980">
      <w:pPr>
        <w:pStyle w:val="HEADERTEXT"/>
        <w:jc w:val="center"/>
        <w:outlineLvl w:val="2"/>
        <w:rPr>
          <w:b/>
          <w:bCs/>
        </w:rPr>
      </w:pPr>
    </w:p>
    <w:p w14:paraId="68A9AE37" w14:textId="77777777" w:rsidR="003F6980" w:rsidRDefault="003F6980">
      <w:pPr>
        <w:pStyle w:val="HEADERTEXT"/>
        <w:rPr>
          <w:b/>
          <w:bCs/>
        </w:rPr>
      </w:pPr>
    </w:p>
    <w:p w14:paraId="508D6832" w14:textId="77777777" w:rsidR="003F6980" w:rsidRDefault="003F6980">
      <w:pPr>
        <w:pStyle w:val="HEADERTEXT"/>
        <w:jc w:val="center"/>
        <w:outlineLvl w:val="2"/>
        <w:rPr>
          <w:b/>
          <w:bCs/>
        </w:rPr>
      </w:pPr>
      <w:r>
        <w:rPr>
          <w:b/>
          <w:bCs/>
        </w:rPr>
        <w:t xml:space="preserve"> Об утверждении </w:t>
      </w:r>
      <w:r>
        <w:rPr>
          <w:b/>
          <w:bCs/>
        </w:rPr>
        <w:fldChar w:fldCharType="begin"/>
      </w:r>
      <w:r>
        <w:rPr>
          <w:b/>
          <w:bCs/>
        </w:rPr>
        <w:instrText xml:space="preserve"> HYPERLINK "kodeks://link/d?nd=1310208008&amp;mark=000000000000000000000000000000000000000000000000006560IO"\o"’’Об утверждении Правил финансового обеспечения предупредительных мер по сокращению ...’’</w:instrText>
      </w:r>
    </w:p>
    <w:p w14:paraId="5BE31570" w14:textId="77777777" w:rsidR="003F6980" w:rsidRDefault="003F6980">
      <w:pPr>
        <w:pStyle w:val="HEADERTEXT"/>
        <w:jc w:val="center"/>
        <w:outlineLvl w:val="2"/>
        <w:rPr>
          <w:b/>
          <w:bCs/>
        </w:rPr>
      </w:pPr>
      <w:r>
        <w:rPr>
          <w:b/>
          <w:bCs/>
        </w:rPr>
        <w:instrText>Приказ Минтруда России от 11.07.2024 N 347н</w:instrText>
      </w:r>
    </w:p>
    <w:p w14:paraId="31BA4A45" w14:textId="77777777" w:rsidR="003F6980" w:rsidRDefault="003F6980">
      <w:pPr>
        <w:pStyle w:val="HEADERTEXT"/>
        <w:jc w:val="center"/>
        <w:outlineLvl w:val="2"/>
        <w:rPr>
          <w:b/>
          <w:bCs/>
        </w:rPr>
      </w:pPr>
      <w:r>
        <w:rPr>
          <w:b/>
          <w:bCs/>
        </w:rPr>
        <w:instrText>Статус: Действующий документ (действ. c 01.01.2025)"</w:instrText>
      </w:r>
      <w:r w:rsidR="007A301C">
        <w:rPr>
          <w:b/>
          <w:bCs/>
        </w:rPr>
      </w:r>
      <w:r>
        <w:rPr>
          <w:b/>
          <w:bCs/>
        </w:rPr>
        <w:fldChar w:fldCharType="separate"/>
      </w:r>
      <w:r>
        <w:rPr>
          <w:b/>
          <w:bCs/>
          <w:color w:val="0000AA"/>
          <w:u w:val="single"/>
        </w:rPr>
        <w:t>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rPr>
          <w:b/>
          <w:bCs/>
        </w:rPr>
        <w:fldChar w:fldCharType="end"/>
      </w:r>
      <w:r>
        <w:rPr>
          <w:b/>
          <w:bCs/>
        </w:rPr>
        <w:t xml:space="preserve"> </w:t>
      </w:r>
    </w:p>
    <w:p w14:paraId="52C01813" w14:textId="77777777" w:rsidR="003F6980" w:rsidRDefault="003F6980">
      <w:pPr>
        <w:pStyle w:val="FORMATTEXT"/>
        <w:ind w:firstLine="568"/>
        <w:jc w:val="both"/>
      </w:pPr>
      <w:r>
        <w:t xml:space="preserve">См. </w:t>
      </w:r>
      <w:r>
        <w:fldChar w:fldCharType="begin"/>
      </w:r>
      <w:r>
        <w:instrText xml:space="preserve"> HYPERLINK "kodeks://link/d?nd=1311065612&amp;mark=0000000000000000000000000000000000000000000000000064U0IK"\o"’’Сравнительный анализ Приказа Министерства труда и социальной защиты Российской Федерации от 11 июля 2024 ...’’</w:instrText>
      </w:r>
    </w:p>
    <w:p w14:paraId="2E687708" w14:textId="77777777" w:rsidR="003F6980" w:rsidRDefault="003F6980">
      <w:pPr>
        <w:pStyle w:val="FORMATTEXT"/>
        <w:ind w:firstLine="568"/>
        <w:jc w:val="both"/>
      </w:pPr>
      <w:r>
        <w:instrText>Комментарий, разъяснение, статья от 01.01.2025</w:instrText>
      </w:r>
    </w:p>
    <w:p w14:paraId="78AB377C" w14:textId="77777777" w:rsidR="003F6980" w:rsidRDefault="003F6980">
      <w:pPr>
        <w:pStyle w:val="FORMATTEXT"/>
        <w:ind w:firstLine="568"/>
        <w:jc w:val="both"/>
      </w:pPr>
      <w:r>
        <w:instrText>Статус: Актуальный материал"</w:instrText>
      </w:r>
      <w:r>
        <w:fldChar w:fldCharType="separate"/>
      </w:r>
      <w:r>
        <w:rPr>
          <w:color w:val="0000AA"/>
          <w:u w:val="single"/>
        </w:rPr>
        <w:t>Сравнительный анализ Приказа Министерства труда и социальной защиты Российской Федерации от 11 июля 2024 г. № 347н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и Приказа Министерства труда и социальной защиты РФ от 14 июля 2021 г. № 467н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fldChar w:fldCharType="end"/>
      </w:r>
      <w:r>
        <w:t>.</w:t>
      </w:r>
    </w:p>
    <w:p w14:paraId="5B7C781F" w14:textId="77777777" w:rsidR="003F6980" w:rsidRDefault="003F6980">
      <w:pPr>
        <w:pStyle w:val="FORMATTEXT"/>
        <w:ind w:firstLine="568"/>
        <w:jc w:val="both"/>
      </w:pPr>
    </w:p>
    <w:p w14:paraId="511922A4" w14:textId="77777777" w:rsidR="003F6980" w:rsidRDefault="003F6980">
      <w:pPr>
        <w:pStyle w:val="FORMATTEXT"/>
        <w:ind w:firstLine="568"/>
        <w:jc w:val="both"/>
      </w:pPr>
      <w:r>
        <w:t xml:space="preserve">В соответствии с абзацем восьмым </w:t>
      </w:r>
      <w:r>
        <w:fldChar w:fldCharType="begin"/>
      </w:r>
      <w:r>
        <w:instrText xml:space="preserve"> HYPERLINK "kodeks://link/d?nd=901713539&amp;mark=0000000000000000000000000000000000000000000000000065C0IR"\o"’’Об обязательном социальном страховании от несчастных случаев на производстве и ...’’</w:instrText>
      </w:r>
    </w:p>
    <w:p w14:paraId="4C52BE33" w14:textId="77777777" w:rsidR="003F6980" w:rsidRDefault="003F6980">
      <w:pPr>
        <w:pStyle w:val="FORMATTEXT"/>
        <w:ind w:firstLine="568"/>
        <w:jc w:val="both"/>
      </w:pPr>
      <w:r>
        <w:instrText>Федеральный закон от 24.07.1998 N 125-ФЗ</w:instrText>
      </w:r>
    </w:p>
    <w:p w14:paraId="1D579574" w14:textId="77777777" w:rsidR="003F6980" w:rsidRDefault="003F6980">
      <w:pPr>
        <w:pStyle w:val="FORMATTEXT"/>
        <w:ind w:firstLine="568"/>
        <w:jc w:val="both"/>
      </w:pPr>
      <w:r>
        <w:instrText>Статус: Действующая редакция документа (действ. c 29.05.2024 по 31.08.2025)"</w:instrText>
      </w:r>
      <w:r>
        <w:fldChar w:fldCharType="separate"/>
      </w:r>
      <w:r>
        <w:rPr>
          <w:color w:val="0000AA"/>
          <w:u w:val="single"/>
        </w:rPr>
        <w:t>статьи 3</w:t>
      </w:r>
      <w:r>
        <w:fldChar w:fldCharType="end"/>
      </w:r>
      <w:r>
        <w:t xml:space="preserve">, </w:t>
      </w:r>
      <w:r>
        <w:fldChar w:fldCharType="begin"/>
      </w:r>
      <w:r>
        <w:instrText xml:space="preserve"> HYPERLINK "kodeks://link/d?nd=901713539&amp;mark=000000000000000000000000000000000000000000000000008Q00M1"\o"’’Об обязательном социальном страховании от несчастных случаев на производстве и ...’’</w:instrText>
      </w:r>
    </w:p>
    <w:p w14:paraId="440D3E56" w14:textId="77777777" w:rsidR="003F6980" w:rsidRDefault="003F6980">
      <w:pPr>
        <w:pStyle w:val="FORMATTEXT"/>
        <w:ind w:firstLine="568"/>
        <w:jc w:val="both"/>
      </w:pPr>
      <w:r>
        <w:instrText>Федеральный закон от 24.07.1998 N 125-ФЗ</w:instrText>
      </w:r>
    </w:p>
    <w:p w14:paraId="4B1D2FC0" w14:textId="77777777" w:rsidR="003F6980" w:rsidRDefault="003F6980">
      <w:pPr>
        <w:pStyle w:val="FORMATTEXT"/>
        <w:ind w:firstLine="568"/>
        <w:jc w:val="both"/>
      </w:pPr>
      <w:r>
        <w:instrText>Статус: Действующая редакция документа (действ. c 29.05.2024 по 31.08.2025)"</w:instrText>
      </w:r>
      <w:r>
        <w:fldChar w:fldCharType="separate"/>
      </w:r>
      <w:r>
        <w:rPr>
          <w:color w:val="0000AA"/>
          <w:u w:val="single"/>
        </w:rPr>
        <w:t>подпунктом 6 пункта 1 статьи 18 Федерального закона от 24 июля 1998 г. № 125-ФЗ "Об обязательном социальном страховании от несчастных случаев на производстве и профессиональных заболеваний"</w:t>
      </w:r>
      <w:r>
        <w:fldChar w:fldCharType="end"/>
      </w:r>
      <w:r>
        <w:t xml:space="preserve"> и </w:t>
      </w:r>
      <w:r>
        <w:fldChar w:fldCharType="begin"/>
      </w:r>
      <w:r>
        <w:instrText xml:space="preserve"> HYPERLINK "kodeks://link/d?nd=902353905&amp;mark=000000000000000000000000000000000000000000000000007E20KF"\o"’’Об утверждении Положения о Министерстве труда и социальной защиты Российской Федерации (с изменениями на 9 июня 2025 года)’’</w:instrText>
      </w:r>
    </w:p>
    <w:p w14:paraId="39BDAFAB" w14:textId="77777777" w:rsidR="003F6980" w:rsidRDefault="003F6980">
      <w:pPr>
        <w:pStyle w:val="FORMATTEXT"/>
        <w:ind w:firstLine="568"/>
        <w:jc w:val="both"/>
      </w:pPr>
      <w:r>
        <w:instrText>Постановление Правительства РФ от 19.06.2012 N 610</w:instrText>
      </w:r>
    </w:p>
    <w:p w14:paraId="3D090192" w14:textId="77777777" w:rsidR="003F6980" w:rsidRDefault="003F6980">
      <w:pPr>
        <w:pStyle w:val="FORMATTEXT"/>
        <w:ind w:firstLine="568"/>
        <w:jc w:val="both"/>
      </w:pPr>
      <w:r>
        <w:instrText>Статус: Действующая редакция документа (действ. c 17.06.2025)"</w:instrText>
      </w:r>
      <w:r>
        <w:fldChar w:fldCharType="separate"/>
      </w:r>
      <w:r>
        <w:rPr>
          <w:color w:val="0000AA"/>
          <w:u w:val="single"/>
        </w:rPr>
        <w:t>подпунктом 5.2.35 пункта 5 Положения о Министерстве труда и социальной защиты Российской Федерации</w:t>
      </w:r>
      <w:r>
        <w:fldChar w:fldCharType="end"/>
      </w:r>
      <w:r>
        <w:t xml:space="preserve">, утвержденного </w:t>
      </w:r>
      <w:r>
        <w:fldChar w:fldCharType="begin"/>
      </w:r>
      <w:r>
        <w:instrText xml:space="preserve"> HYPERLINK "kodeks://link/d?nd=902353905&amp;mark=000000000000000000000000000000000000000000000000007D20K3"\o"’’Об утверждении Положения о Министерстве труда и социальной защиты Российской Федерации (с изменениями на 9 июня 2025 года)’’</w:instrText>
      </w:r>
    </w:p>
    <w:p w14:paraId="1D8E1EB3" w14:textId="77777777" w:rsidR="003F6980" w:rsidRDefault="003F6980">
      <w:pPr>
        <w:pStyle w:val="FORMATTEXT"/>
        <w:ind w:firstLine="568"/>
        <w:jc w:val="both"/>
      </w:pPr>
      <w:r>
        <w:instrText>Постановление Правительства РФ от 19.06.2012 N 610</w:instrText>
      </w:r>
    </w:p>
    <w:p w14:paraId="703C78A4" w14:textId="77777777" w:rsidR="003F6980" w:rsidRDefault="003F6980">
      <w:pPr>
        <w:pStyle w:val="FORMATTEXT"/>
        <w:ind w:firstLine="568"/>
        <w:jc w:val="both"/>
      </w:pPr>
      <w:r>
        <w:instrText>Статус: Действующая редакция документа (действ. c 17.06.2025)"</w:instrText>
      </w:r>
      <w:r>
        <w:fldChar w:fldCharType="separate"/>
      </w:r>
      <w:r>
        <w:rPr>
          <w:color w:val="0000AA"/>
          <w:u w:val="single"/>
        </w:rPr>
        <w:t>постановлением Правительства Российской Федерации от 19 июня 2012 г. № 610</w:t>
      </w:r>
      <w:r>
        <w:fldChar w:fldCharType="end"/>
      </w:r>
      <w:r>
        <w:t xml:space="preserve">, </w:t>
      </w:r>
    </w:p>
    <w:p w14:paraId="5AED0D95" w14:textId="77777777" w:rsidR="003F6980" w:rsidRDefault="003F6980">
      <w:pPr>
        <w:pStyle w:val="FORMATTEXT"/>
        <w:jc w:val="both"/>
      </w:pPr>
      <w:r>
        <w:t xml:space="preserve">приказываю: </w:t>
      </w:r>
    </w:p>
    <w:p w14:paraId="532EFD72" w14:textId="77777777" w:rsidR="003F6980" w:rsidRDefault="003F6980">
      <w:pPr>
        <w:pStyle w:val="FORMATTEXT"/>
        <w:ind w:firstLine="568"/>
        <w:jc w:val="both"/>
      </w:pPr>
      <w:r>
        <w:t xml:space="preserve">1. Утвердить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согласно </w:t>
      </w:r>
      <w:r>
        <w:fldChar w:fldCharType="begin"/>
      </w:r>
      <w:r>
        <w:instrText xml:space="preserve"> HYPERLINK "kodeks://link/d?nd=1310208008&amp;mark=000000000000000000000000000000000000000000000000006560IO"\o"’’Об утверждении Правил финансового обеспечения предупредительных мер по сокращению ...’’</w:instrText>
      </w:r>
    </w:p>
    <w:p w14:paraId="4CBDE2F8" w14:textId="77777777" w:rsidR="003F6980" w:rsidRDefault="003F6980">
      <w:pPr>
        <w:pStyle w:val="FORMATTEXT"/>
        <w:ind w:firstLine="568"/>
        <w:jc w:val="both"/>
      </w:pPr>
      <w:r>
        <w:instrText>Приказ Минтруда России от 11.07.2024 N 347н</w:instrText>
      </w:r>
    </w:p>
    <w:p w14:paraId="2BB914CB"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приложению к настоящему приказу</w:t>
      </w:r>
      <w:r>
        <w:fldChar w:fldCharType="end"/>
      </w:r>
      <w:r>
        <w:t xml:space="preserve">. </w:t>
      </w:r>
    </w:p>
    <w:p w14:paraId="765F7B45" w14:textId="77777777" w:rsidR="003F6980" w:rsidRDefault="003F6980">
      <w:pPr>
        <w:pStyle w:val="FORMATTEXT"/>
        <w:ind w:firstLine="568"/>
        <w:jc w:val="both"/>
      </w:pPr>
      <w:r>
        <w:t xml:space="preserve">2. Признать утратившими силу: </w:t>
      </w:r>
    </w:p>
    <w:p w14:paraId="480909DD" w14:textId="77777777" w:rsidR="003F6980" w:rsidRDefault="003F6980">
      <w:pPr>
        <w:pStyle w:val="FORMATTEXT"/>
        <w:ind w:firstLine="568"/>
        <w:jc w:val="both"/>
      </w:pPr>
      <w:r>
        <w:fldChar w:fldCharType="begin"/>
      </w:r>
      <w:r>
        <w:instrText xml:space="preserve"> HYPERLINK "kodeks://link/d?nd=608263915&amp;mark=000000000000000000000000000000000000000000000000007D20K3"\o"’’Об утверждении Правил финансового обеспечения предупредительных мер по сокращению ...’’</w:instrText>
      </w:r>
    </w:p>
    <w:p w14:paraId="1DCC509C" w14:textId="77777777" w:rsidR="003F6980" w:rsidRDefault="003F6980">
      <w:pPr>
        <w:pStyle w:val="FORMATTEXT"/>
        <w:ind w:firstLine="568"/>
        <w:jc w:val="both"/>
      </w:pPr>
      <w:r>
        <w:instrText>Приказ Минтруда России от 14.07.2021 N 467н</w:instrText>
      </w:r>
    </w:p>
    <w:p w14:paraId="423D24AC" w14:textId="77777777" w:rsidR="003F6980" w:rsidRDefault="003F6980">
      <w:pPr>
        <w:pStyle w:val="FORMATTEXT"/>
        <w:ind w:firstLine="568"/>
        <w:jc w:val="both"/>
      </w:pPr>
      <w:r>
        <w:instrText>Статус: Недействующая редакция документа (действ. c 16.06.2024 по 31.12.2024)"</w:instrText>
      </w:r>
      <w:r>
        <w:fldChar w:fldCharType="separate"/>
      </w:r>
      <w:r>
        <w:rPr>
          <w:color w:val="BF2F1C"/>
          <w:u w:val="single"/>
        </w:rPr>
        <w:t>приказ Министерства труда и социальной защиты Российской Федерации от 14 июля 2021 г. № 467н "Об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r>
        <w:fldChar w:fldCharType="end"/>
      </w:r>
      <w:r>
        <w:t xml:space="preserve"> (зарегистрирован Министерством юстиции Российской Федерации 8 сентября 2021 г., регистрационный № 64932); </w:t>
      </w:r>
    </w:p>
    <w:p w14:paraId="3EB4B692" w14:textId="77777777" w:rsidR="003F6980" w:rsidRDefault="003F6980">
      <w:pPr>
        <w:pStyle w:val="FORMATTEXT"/>
        <w:ind w:firstLine="568"/>
        <w:jc w:val="both"/>
      </w:pPr>
      <w:r>
        <w:fldChar w:fldCharType="begin"/>
      </w:r>
      <w:r>
        <w:instrText xml:space="preserve"> HYPERLINK "kodeks://link/d?nd=350112498&amp;mark=0000000000000000000000000000000000000000000000000064S0IJ"\o"’’О внесении изменений в Правила финансового обеспечения предупредительных мер по ...’’</w:instrText>
      </w:r>
    </w:p>
    <w:p w14:paraId="35CCE1F2" w14:textId="77777777" w:rsidR="003F6980" w:rsidRDefault="003F6980">
      <w:pPr>
        <w:pStyle w:val="FORMATTEXT"/>
        <w:ind w:firstLine="568"/>
        <w:jc w:val="both"/>
      </w:pPr>
      <w:r>
        <w:instrText>Приказ Минтруда России от 02.03.2022 N 97н</w:instrText>
      </w:r>
    </w:p>
    <w:p w14:paraId="1004D1C4" w14:textId="77777777" w:rsidR="003F6980" w:rsidRDefault="003F6980">
      <w:pPr>
        <w:pStyle w:val="FORMATTEXT"/>
        <w:ind w:firstLine="568"/>
        <w:jc w:val="both"/>
      </w:pPr>
      <w:r>
        <w:instrText>Статус: Недействующий документ (действ. c 01.07.2022 по 31.12.2024)"</w:instrText>
      </w:r>
      <w:r>
        <w:fldChar w:fldCharType="separate"/>
      </w:r>
      <w:r>
        <w:rPr>
          <w:color w:val="BF2F1C"/>
          <w:u w:val="single"/>
        </w:rPr>
        <w:t>приказ Министерства труда и социальной защиты Российской Федерации от 2 марта 2022 г. № 97н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14 июля 2021 г. № 467н"</w:t>
      </w:r>
      <w:r>
        <w:fldChar w:fldCharType="end"/>
      </w:r>
      <w:r>
        <w:t xml:space="preserve"> (зарегистрирован Министерством юстиции Российской Федерации 20 июня 2022 г., регистрационный № 68900); </w:t>
      </w:r>
    </w:p>
    <w:p w14:paraId="23EFFF4E" w14:textId="77777777" w:rsidR="003F6980" w:rsidRDefault="003F6980">
      <w:pPr>
        <w:pStyle w:val="FORMATTEXT"/>
        <w:ind w:firstLine="568"/>
        <w:jc w:val="both"/>
      </w:pPr>
      <w:r>
        <w:fldChar w:fldCharType="begin"/>
      </w:r>
      <w:r>
        <w:instrText xml:space="preserve"> HYPERLINK "kodeks://link/d?nd=350962788&amp;mark=0000000000000000000000000000000000000000000000000064S0IJ"\o"’’О внесении изменений в Правила финансового обеспечения предупредительных мер по ...’’</w:instrText>
      </w:r>
    </w:p>
    <w:p w14:paraId="49222887" w14:textId="77777777" w:rsidR="003F6980" w:rsidRDefault="003F6980">
      <w:pPr>
        <w:pStyle w:val="FORMATTEXT"/>
        <w:ind w:firstLine="568"/>
        <w:jc w:val="both"/>
      </w:pPr>
      <w:r>
        <w:instrText>Приказ Минтруда России от 31.05.2022 N 330н</w:instrText>
      </w:r>
    </w:p>
    <w:p w14:paraId="3E79B10A" w14:textId="77777777" w:rsidR="003F6980" w:rsidRDefault="003F6980">
      <w:pPr>
        <w:pStyle w:val="FORMATTEXT"/>
        <w:ind w:firstLine="568"/>
        <w:jc w:val="both"/>
      </w:pPr>
      <w:r>
        <w:instrText>Статус: Недействующий документ (действ. c 29.07.2022 по 31.12.2024)"</w:instrText>
      </w:r>
      <w:r>
        <w:fldChar w:fldCharType="separate"/>
      </w:r>
      <w:r>
        <w:rPr>
          <w:color w:val="BF2F1C"/>
          <w:u w:val="single"/>
        </w:rPr>
        <w:t>приказ Министерства труда и социальной защиты Российской Федерации от 31 мая 2022 г. № 330н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14 июля 2021 г. № 467н"</w:t>
      </w:r>
      <w:r>
        <w:fldChar w:fldCharType="end"/>
      </w:r>
      <w:r>
        <w:t xml:space="preserve"> (зарегистрирован Министерством юстиции Российской Федерации 18 июля 2022 г., регистрационный № 69286); </w:t>
      </w:r>
    </w:p>
    <w:p w14:paraId="5D8998FC" w14:textId="77777777" w:rsidR="003F6980" w:rsidRDefault="003F6980">
      <w:pPr>
        <w:pStyle w:val="FORMATTEXT"/>
        <w:ind w:firstLine="568"/>
        <w:jc w:val="both"/>
      </w:pPr>
      <w:r>
        <w:fldChar w:fldCharType="begin"/>
      </w:r>
      <w:r>
        <w:instrText xml:space="preserve"> HYPERLINK "kodeks://link/d?nd=1300425562&amp;mark=000000000000000000000000000000000000000000000000008P80LV"\o"’’О внесении изменений в некоторые нормативные правовые акты Министерства здравоохранения и ...’’</w:instrText>
      </w:r>
    </w:p>
    <w:p w14:paraId="02BED8E9" w14:textId="77777777" w:rsidR="003F6980" w:rsidRDefault="003F6980">
      <w:pPr>
        <w:pStyle w:val="FORMATTEXT"/>
        <w:ind w:firstLine="568"/>
        <w:jc w:val="both"/>
      </w:pPr>
      <w:r>
        <w:instrText>Приказ Минтруда России от 15.12.2022 N 782н</w:instrText>
      </w:r>
    </w:p>
    <w:p w14:paraId="6E94228E" w14:textId="77777777" w:rsidR="003F6980" w:rsidRDefault="003F6980">
      <w:pPr>
        <w:pStyle w:val="FORMATTEXT"/>
        <w:ind w:firstLine="568"/>
        <w:jc w:val="both"/>
      </w:pPr>
      <w:r>
        <w:instrText>Статус: Действующая редакция документа (действ. c 01.01.2025)"</w:instrText>
      </w:r>
      <w:r>
        <w:fldChar w:fldCharType="separate"/>
      </w:r>
      <w:r>
        <w:rPr>
          <w:color w:val="0000AA"/>
          <w:u w:val="single"/>
        </w:rPr>
        <w:t>пункт 34 изменений, которые вносятся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в связи с принятием Федерального закона от 14 июля 2022 г. № 236-ФЗ "О Фонде пенсионного и социального страхования Российской Федерации"</w:t>
      </w:r>
      <w:r>
        <w:fldChar w:fldCharType="end"/>
      </w:r>
      <w:r>
        <w:t xml:space="preserve">, утвержденных </w:t>
      </w:r>
      <w:r>
        <w:fldChar w:fldCharType="begin"/>
      </w:r>
      <w:r>
        <w:instrText xml:space="preserve"> HYPERLINK "kodeks://link/d?nd=1300425562&amp;mark=0000000000000000000000000000000000000000000000000064S0IJ"\o"’’О внесении изменений в некоторые нормативные правовые акты Министерства здравоохранения и ...’’</w:instrText>
      </w:r>
    </w:p>
    <w:p w14:paraId="43FE9F78" w14:textId="77777777" w:rsidR="003F6980" w:rsidRDefault="003F6980">
      <w:pPr>
        <w:pStyle w:val="FORMATTEXT"/>
        <w:ind w:firstLine="568"/>
        <w:jc w:val="both"/>
      </w:pPr>
      <w:r>
        <w:instrText>Приказ Минтруда России от 15.12.2022 N 782н</w:instrText>
      </w:r>
    </w:p>
    <w:p w14:paraId="1A388F25" w14:textId="77777777" w:rsidR="003F6980" w:rsidRDefault="003F6980">
      <w:pPr>
        <w:pStyle w:val="FORMATTEXT"/>
        <w:ind w:firstLine="568"/>
        <w:jc w:val="both"/>
      </w:pPr>
      <w:r>
        <w:instrText>Статус: Действующая редакция документа (действ. c 01.01.2025)"</w:instrText>
      </w:r>
      <w:r>
        <w:fldChar w:fldCharType="separate"/>
      </w:r>
      <w:r>
        <w:rPr>
          <w:color w:val="0000AA"/>
          <w:u w:val="single"/>
        </w:rPr>
        <w:t>приказом Министерства труда и социальной защиты Российской Федерации от 15 декабря 2022 г. № 782н</w:t>
      </w:r>
      <w:r>
        <w:fldChar w:fldCharType="end"/>
      </w:r>
      <w:r>
        <w:t xml:space="preserve"> (зарегистрирован Министерством юстиции Российской Федерации 1 марта 2023 г., регистрационный № 72478); </w:t>
      </w:r>
    </w:p>
    <w:p w14:paraId="06D83C09" w14:textId="77777777" w:rsidR="003F6980" w:rsidRDefault="003F6980">
      <w:pPr>
        <w:pStyle w:val="FORMATTEXT"/>
        <w:ind w:firstLine="568"/>
        <w:jc w:val="both"/>
      </w:pPr>
      <w:r>
        <w:lastRenderedPageBreak/>
        <w:fldChar w:fldCharType="begin"/>
      </w:r>
      <w:r>
        <w:instrText xml:space="preserve"> HYPERLINK "kodeks://link/d?nd=1301427405&amp;mark=0000000000000000000000000000000000000000000000000064S0IJ"\o"’’О внесении изменений в Правила финансового обеспечения предупредительных мер по ...’’</w:instrText>
      </w:r>
    </w:p>
    <w:p w14:paraId="3083E496" w14:textId="77777777" w:rsidR="003F6980" w:rsidRDefault="003F6980">
      <w:pPr>
        <w:pStyle w:val="FORMATTEXT"/>
        <w:ind w:firstLine="568"/>
        <w:jc w:val="both"/>
      </w:pPr>
      <w:r>
        <w:instrText>Приказ Минтруда России от 27.02.2023 N 101н</w:instrText>
      </w:r>
    </w:p>
    <w:p w14:paraId="4EE514A0" w14:textId="77777777" w:rsidR="003F6980" w:rsidRDefault="003F6980">
      <w:pPr>
        <w:pStyle w:val="FORMATTEXT"/>
        <w:ind w:firstLine="568"/>
        <w:jc w:val="both"/>
      </w:pPr>
      <w:r>
        <w:instrText>Статус: Недействующий документ (действ. c 11.07.2023 по 31.12.2024)"</w:instrText>
      </w:r>
      <w:r>
        <w:fldChar w:fldCharType="separate"/>
      </w:r>
      <w:r>
        <w:rPr>
          <w:color w:val="BF2F1C"/>
          <w:u w:val="single"/>
        </w:rPr>
        <w:t>приказ Министерства труда и социальной защиты Российской Федерации от 27 февраля 2023 г. № 101н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14 июля 2021 г. № 467н"</w:t>
      </w:r>
      <w:r>
        <w:fldChar w:fldCharType="end"/>
      </w:r>
      <w:r>
        <w:t xml:space="preserve"> (зарегистрирован Министерством юстиции Российской Федерации 29 июня 2023 г., регистрационный № 74062); </w:t>
      </w:r>
    </w:p>
    <w:p w14:paraId="45551890" w14:textId="77777777" w:rsidR="003F6980" w:rsidRDefault="003F6980">
      <w:pPr>
        <w:pStyle w:val="FORMATTEXT"/>
        <w:ind w:firstLine="568"/>
        <w:jc w:val="both"/>
      </w:pPr>
      <w:r>
        <w:fldChar w:fldCharType="begin"/>
      </w:r>
      <w:r>
        <w:instrText xml:space="preserve"> HYPERLINK "kodeks://link/d?nd=1306233108&amp;mark=0000000000000000000000000000000000000000000000000064S0IJ"\o"’’О внесении изменений в Правила финансового обеспечения предупредительных мер по ...’’</w:instrText>
      </w:r>
    </w:p>
    <w:p w14:paraId="6C9C2F5E" w14:textId="77777777" w:rsidR="003F6980" w:rsidRDefault="003F6980">
      <w:pPr>
        <w:pStyle w:val="FORMATTEXT"/>
        <w:ind w:firstLine="568"/>
        <w:jc w:val="both"/>
      </w:pPr>
      <w:r>
        <w:instrText>Приказ Минтруда России от 19.03.2024 N 123н</w:instrText>
      </w:r>
    </w:p>
    <w:p w14:paraId="3ED207EF" w14:textId="77777777" w:rsidR="003F6980" w:rsidRDefault="003F6980">
      <w:pPr>
        <w:pStyle w:val="FORMATTEXT"/>
        <w:ind w:firstLine="568"/>
        <w:jc w:val="both"/>
      </w:pPr>
      <w:r>
        <w:instrText>Статус: Недействующий документ (действ. c 16.06.2024 по 31.12.2024)"</w:instrText>
      </w:r>
      <w:r>
        <w:fldChar w:fldCharType="separate"/>
      </w:r>
      <w:r>
        <w:rPr>
          <w:color w:val="BF2F1C"/>
          <w:u w:val="single"/>
        </w:rPr>
        <w:t>приказ Министерства труда и социальной защиты Российской Федерации от 19 марта 2024 г. № 123н "О внесении изменений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утвержденные приказом Министерства труда и социальной защиты Российской Федерации от 14 июля 2021 г. № 467н"</w:t>
      </w:r>
      <w:r>
        <w:fldChar w:fldCharType="end"/>
      </w:r>
      <w:r>
        <w:t xml:space="preserve"> (зарегистрирован Министерством юстиции Российской Федерации 4 июня 2024 г., регистрационный № 78456). </w:t>
      </w:r>
    </w:p>
    <w:p w14:paraId="1A872D20" w14:textId="77777777" w:rsidR="003F6980" w:rsidRDefault="003F6980">
      <w:pPr>
        <w:pStyle w:val="FORMATTEXT"/>
        <w:ind w:firstLine="568"/>
        <w:jc w:val="both"/>
      </w:pPr>
      <w:r>
        <w:t xml:space="preserve">3. Установить, что настоящий приказ вступает в силу с 1 января 2025 г. </w:t>
      </w:r>
    </w:p>
    <w:p w14:paraId="4EDADB2C" w14:textId="77777777" w:rsidR="003F6980" w:rsidRDefault="003F6980">
      <w:pPr>
        <w:pStyle w:val="FORMATTEXT"/>
        <w:jc w:val="right"/>
      </w:pPr>
      <w:r>
        <w:t xml:space="preserve">Министр </w:t>
      </w:r>
    </w:p>
    <w:p w14:paraId="3D1709D1" w14:textId="77777777" w:rsidR="003F6980" w:rsidRDefault="003F6980">
      <w:pPr>
        <w:pStyle w:val="FORMATTEXT"/>
        <w:jc w:val="right"/>
      </w:pPr>
      <w:r>
        <w:t xml:space="preserve">А.О.Котяков </w:t>
      </w:r>
    </w:p>
    <w:p w14:paraId="37E060CE" w14:textId="77777777" w:rsidR="003F6980" w:rsidRDefault="003F6980">
      <w:pPr>
        <w:pStyle w:val="FORMATTEXT"/>
        <w:jc w:val="both"/>
      </w:pPr>
      <w:r>
        <w:t xml:space="preserve">Зарегистрировано </w:t>
      </w:r>
    </w:p>
    <w:p w14:paraId="35EE9C6C" w14:textId="77777777" w:rsidR="003F6980" w:rsidRDefault="003F6980">
      <w:pPr>
        <w:pStyle w:val="FORMATTEXT"/>
        <w:jc w:val="both"/>
      </w:pPr>
      <w:r>
        <w:t xml:space="preserve">в Министерстве юстиции </w:t>
      </w:r>
    </w:p>
    <w:p w14:paraId="1DF3B00E" w14:textId="77777777" w:rsidR="003F6980" w:rsidRDefault="003F6980">
      <w:pPr>
        <w:pStyle w:val="FORMATTEXT"/>
        <w:jc w:val="both"/>
      </w:pPr>
      <w:r>
        <w:t xml:space="preserve">Российской Федерации </w:t>
      </w:r>
    </w:p>
    <w:p w14:paraId="28B5D43E" w14:textId="77777777" w:rsidR="003F6980" w:rsidRDefault="003F6980">
      <w:pPr>
        <w:pStyle w:val="FORMATTEXT"/>
        <w:jc w:val="both"/>
      </w:pPr>
      <w:r>
        <w:t xml:space="preserve">19 ноября 2024 года, </w:t>
      </w:r>
    </w:p>
    <w:p w14:paraId="629C091E" w14:textId="77777777" w:rsidR="003F6980" w:rsidRDefault="003F6980">
      <w:pPr>
        <w:pStyle w:val="FORMATTEXT"/>
        <w:jc w:val="both"/>
      </w:pPr>
      <w:r>
        <w:t xml:space="preserve">регистрационный № 80230 </w:t>
      </w:r>
    </w:p>
    <w:p w14:paraId="17169F64" w14:textId="77777777" w:rsidR="003F6980" w:rsidRDefault="003F6980">
      <w:pPr>
        <w:pStyle w:val="FORMATTEXT"/>
        <w:jc w:val="right"/>
      </w:pPr>
      <w:r>
        <w:t xml:space="preserve">Приложение </w:t>
      </w:r>
    </w:p>
    <w:p w14:paraId="59ED6A7C" w14:textId="77777777" w:rsidR="003F6980" w:rsidRDefault="003F6980">
      <w:pPr>
        <w:pStyle w:val="FORMATTEXT"/>
        <w:jc w:val="right"/>
      </w:pPr>
      <w:r>
        <w:t xml:space="preserve">к приказу Министерства труда </w:t>
      </w:r>
    </w:p>
    <w:p w14:paraId="041B08DE" w14:textId="77777777" w:rsidR="003F6980" w:rsidRDefault="003F6980">
      <w:pPr>
        <w:pStyle w:val="FORMATTEXT"/>
        <w:jc w:val="right"/>
      </w:pPr>
      <w:r>
        <w:t xml:space="preserve">и социальной защиты </w:t>
      </w:r>
    </w:p>
    <w:p w14:paraId="1C2FDCC1" w14:textId="77777777" w:rsidR="003F6980" w:rsidRDefault="003F6980">
      <w:pPr>
        <w:pStyle w:val="FORMATTEXT"/>
        <w:jc w:val="right"/>
      </w:pPr>
      <w:r>
        <w:t xml:space="preserve">Российской Федерации </w:t>
      </w:r>
    </w:p>
    <w:p w14:paraId="7334A31D" w14:textId="77777777" w:rsidR="003F6980" w:rsidRDefault="003F6980">
      <w:pPr>
        <w:pStyle w:val="FORMATTEXT"/>
        <w:jc w:val="right"/>
      </w:pPr>
      <w:r>
        <w:t xml:space="preserve">от 11 июля 2024 года № 347н </w:t>
      </w:r>
    </w:p>
    <w:p w14:paraId="456288EB" w14:textId="77777777" w:rsidR="003F6980" w:rsidRDefault="003F6980">
      <w:pPr>
        <w:pStyle w:val="HEADERTEXT"/>
        <w:rPr>
          <w:b/>
          <w:bCs/>
        </w:rPr>
      </w:pPr>
    </w:p>
    <w:p w14:paraId="702B8319" w14:textId="77777777" w:rsidR="003F6980" w:rsidRDefault="003F6980">
      <w:pPr>
        <w:pStyle w:val="HEADERTEXT"/>
        <w:jc w:val="center"/>
        <w:outlineLvl w:val="2"/>
        <w:rPr>
          <w:b/>
          <w:bCs/>
        </w:rPr>
      </w:pPr>
      <w:r>
        <w:rPr>
          <w:b/>
          <w:bCs/>
        </w:rPr>
        <w:t xml:space="preserve">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w:t>
      </w:r>
    </w:p>
    <w:p w14:paraId="50514D38" w14:textId="77777777" w:rsidR="003F6980" w:rsidRDefault="003F6980">
      <w:pPr>
        <w:pStyle w:val="FORMATTEXT"/>
        <w:ind w:firstLine="568"/>
        <w:jc w:val="both"/>
      </w:pPr>
      <w:r>
        <w:t xml:space="preserve">1.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(далее - предупредительные меры), осуществляется страхователем за счет собственных средств с последующим возмещением произведенных им расходов за счет средств бюджета Фонда пенсионного и социального страхования Российской Федерации в пределах суммы, согласованной отделением СФР на эти цели, но не более суммы страховых взносов на обязательное социальное страхование от несчастных случаев на производстве и профессиональных заболеваний (далее - страховые взносы), начисленных страхователем за текущий финансовый год, за вычетом расходов, произведенных в текущем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w:t>
      </w:r>
    </w:p>
    <w:p w14:paraId="5A0C2FFD" w14:textId="77777777" w:rsidR="003F6980" w:rsidRDefault="003F6980">
      <w:pPr>
        <w:pStyle w:val="FORMATTEXT"/>
        <w:ind w:firstLine="568"/>
        <w:jc w:val="both"/>
      </w:pPr>
      <w:r>
        <w:t xml:space="preserve">Страхователь направляет на финансовое обеспечение предупредительных мер до 20 процентов сумм страховых взносов, начисленных им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w:t>
      </w:r>
    </w:p>
    <w:p w14:paraId="2099E42A" w14:textId="77777777" w:rsidR="003F6980" w:rsidRDefault="003F6980">
      <w:pPr>
        <w:pStyle w:val="FORMATTEXT"/>
        <w:ind w:firstLine="568"/>
        <w:jc w:val="both"/>
      </w:pPr>
      <w:r>
        <w:t xml:space="preserve">Объем средств, направляемых на указанные цели, может быть увеличен до 30 процентов сумм страховых взносов,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при условии направления страхователем дополнительного объема средств на санаторно-курортное лечение работников не ранее чем за пять лет до достижения ими возраста, </w:t>
      </w:r>
      <w:r>
        <w:lastRenderedPageBreak/>
        <w:t xml:space="preserve">дающего право на назначение страховой пенсии по старости в соответствии с пенсионным законодательством Российской Федерации. </w:t>
      </w:r>
    </w:p>
    <w:p w14:paraId="4AD2DE46" w14:textId="77777777" w:rsidR="003F6980" w:rsidRDefault="003F6980">
      <w:pPr>
        <w:pStyle w:val="FORMATTEXT"/>
        <w:ind w:firstLine="568"/>
        <w:jc w:val="both"/>
      </w:pPr>
      <w:r>
        <w:t xml:space="preserve">В случае если страхователь с численностью работающих до 100 человек не осуществлял два последовательных календарных года, предшествующих текущему финансовому году, финансовое обеспечение предупредительных мер, объем средств, направляемых таким страхователем на финансовое обеспечение указанных мер, рассчитывается исходя из отчетных данных за три последовательных календарных года, предшествующих текущему финансовому году, и не может превышать сумму страховых взносов, начисленных им за текущий финансовый год, за вычетом расходов, произведенных в текущем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w:t>
      </w:r>
    </w:p>
    <w:p w14:paraId="16A5F40E" w14:textId="77777777" w:rsidR="003F6980" w:rsidRDefault="003F6980">
      <w:pPr>
        <w:pStyle w:val="FORMATTEXT"/>
        <w:ind w:firstLine="568"/>
        <w:jc w:val="both"/>
      </w:pPr>
      <w:r>
        <w:t xml:space="preserve">2. Финансовому обеспечению за счет сумм страховых взносов подлежат расходы страхователя на следующие предупредительные меры: </w:t>
      </w:r>
    </w:p>
    <w:p w14:paraId="779081A4" w14:textId="77777777" w:rsidR="003F6980" w:rsidRDefault="003F6980">
      <w:pPr>
        <w:pStyle w:val="FORMATTEXT"/>
        <w:ind w:firstLine="568"/>
        <w:jc w:val="both"/>
      </w:pPr>
      <w:r>
        <w:t xml:space="preserve">а) проведение специальной оценки условий труда; </w:t>
      </w:r>
    </w:p>
    <w:p w14:paraId="7DCA787F" w14:textId="5D9B4B61" w:rsidR="003F6980" w:rsidRDefault="003F6980">
      <w:pPr>
        <w:pStyle w:val="FORMATTEXT"/>
        <w:ind w:firstLine="568"/>
        <w:jc w:val="both"/>
      </w:pPr>
      <w:r>
        <w:t>б) реализация мероприятий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F30C7">
        <w:rPr>
          <w:noProof/>
          <w:position w:val="-10"/>
        </w:rPr>
        <w:drawing>
          <wp:inline distT="0" distB="0" distL="0" distR="0" wp14:anchorId="7A45EA12" wp14:editId="6243C9A3">
            <wp:extent cx="85725" cy="2190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t xml:space="preserve">; </w:t>
      </w:r>
    </w:p>
    <w:p w14:paraId="5B7D8D28" w14:textId="77777777" w:rsidR="003F6980" w:rsidRDefault="003F6980">
      <w:pPr>
        <w:pStyle w:val="FORMATTEXT"/>
        <w:jc w:val="both"/>
      </w:pPr>
      <w:r>
        <w:t xml:space="preserve">________________ </w:t>
      </w:r>
    </w:p>
    <w:p w14:paraId="7A9D1C75" w14:textId="5FF77AF6" w:rsidR="003F6980" w:rsidRDefault="000F30C7">
      <w:pPr>
        <w:pStyle w:val="FORMATTEXT"/>
        <w:ind w:firstLine="568"/>
        <w:jc w:val="both"/>
      </w:pPr>
      <w:r>
        <w:rPr>
          <w:noProof/>
          <w:position w:val="-10"/>
        </w:rPr>
        <w:drawing>
          <wp:inline distT="0" distB="0" distL="0" distR="0" wp14:anchorId="6731ADC5" wp14:editId="59139993">
            <wp:extent cx="85725" cy="2190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rsidR="003F6980">
        <w:fldChar w:fldCharType="begin"/>
      </w:r>
      <w:r w:rsidR="003F6980">
        <w:instrText xml:space="preserve"> HYPERLINK "kodeks://link/d?nd=901807664&amp;mark=00000000000000000000000000000000000000000000000000A9O0NP"\o"’’Трудовой кодекс Российской Федерации (с изменениями на 7 апреля 2025 года)’’</w:instrText>
      </w:r>
    </w:p>
    <w:p w14:paraId="7859A80A" w14:textId="77777777" w:rsidR="003F6980" w:rsidRDefault="003F6980">
      <w:pPr>
        <w:pStyle w:val="FORMATTEXT"/>
        <w:ind w:firstLine="568"/>
        <w:jc w:val="both"/>
      </w:pPr>
      <w:r>
        <w:instrText>Кодекс РФ от 30.12.2001 N 197-ФЗ</w:instrText>
      </w:r>
    </w:p>
    <w:p w14:paraId="22908B6F" w14:textId="77777777" w:rsidR="003F6980" w:rsidRDefault="003F6980">
      <w:pPr>
        <w:pStyle w:val="FORMATTEXT"/>
        <w:ind w:firstLine="568"/>
        <w:jc w:val="both"/>
      </w:pPr>
      <w:r>
        <w:instrText>Статус: Действующая редакция документа (действ. c 07.04.2025 по 31.08.2025)"</w:instrText>
      </w:r>
      <w:r>
        <w:fldChar w:fldCharType="separate"/>
      </w:r>
      <w:r>
        <w:rPr>
          <w:color w:val="0000AA"/>
          <w:u w:val="single"/>
        </w:rPr>
        <w:t>Статья 212 Трудового кодекса Российской Федерации</w:t>
      </w:r>
      <w:r>
        <w:fldChar w:fldCharType="end"/>
      </w:r>
      <w:r>
        <w:t xml:space="preserve">. </w:t>
      </w:r>
    </w:p>
    <w:p w14:paraId="1E41E849" w14:textId="06089606" w:rsidR="003F6980" w:rsidRDefault="003F6980">
      <w:pPr>
        <w:pStyle w:val="FORMATTEXT"/>
        <w:ind w:firstLine="568"/>
        <w:jc w:val="both"/>
      </w:pPr>
      <w:r>
        <w:t>в) обучение по охране труда и (или) обучение безопасным методам и приемам выполнения работ повышенной опасности, в том числе горных работ, а также действиям в случае аварии или инцидента на опасном производственном объекте с отрывом от работы следующих категорий работников</w:t>
      </w:r>
      <w:r w:rsidR="000F30C7">
        <w:rPr>
          <w:noProof/>
          <w:position w:val="-10"/>
        </w:rPr>
        <w:drawing>
          <wp:inline distT="0" distB="0" distL="0" distR="0" wp14:anchorId="77E45ADF" wp14:editId="015A735E">
            <wp:extent cx="104775" cy="2190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t xml:space="preserve">: </w:t>
      </w:r>
    </w:p>
    <w:p w14:paraId="6178EC85" w14:textId="77777777" w:rsidR="003F6980" w:rsidRDefault="003F6980">
      <w:pPr>
        <w:pStyle w:val="FORMATTEXT"/>
        <w:jc w:val="both"/>
      </w:pPr>
      <w:r>
        <w:t xml:space="preserve">________________ </w:t>
      </w:r>
    </w:p>
    <w:p w14:paraId="77168666" w14:textId="08C6F8CC" w:rsidR="003F6980" w:rsidRDefault="000F30C7">
      <w:pPr>
        <w:pStyle w:val="FORMATTEXT"/>
        <w:ind w:firstLine="568"/>
        <w:jc w:val="both"/>
      </w:pPr>
      <w:r>
        <w:rPr>
          <w:noProof/>
          <w:position w:val="-10"/>
        </w:rPr>
        <w:drawing>
          <wp:inline distT="0" distB="0" distL="0" distR="0" wp14:anchorId="0E7F03F7" wp14:editId="3B536142">
            <wp:extent cx="104775" cy="2190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003F6980">
        <w:fldChar w:fldCharType="begin"/>
      </w:r>
      <w:r w:rsidR="003F6980">
        <w:instrText xml:space="preserve"> HYPERLINK "kodeks://link/d?nd=727688582&amp;mark=000000000000000000000000000000000000000000000000008OQ0LQ"\o"’’О порядке обучения по охране труда и проверки знания требований охраны ...’’</w:instrText>
      </w:r>
    </w:p>
    <w:p w14:paraId="362F0053" w14:textId="77777777" w:rsidR="003F6980" w:rsidRDefault="003F6980">
      <w:pPr>
        <w:pStyle w:val="FORMATTEXT"/>
        <w:ind w:firstLine="568"/>
        <w:jc w:val="both"/>
      </w:pPr>
      <w:r>
        <w:instrText>Постановление Правительства РФ от 24.12.2021 N 2464</w:instrText>
      </w:r>
    </w:p>
    <w:p w14:paraId="442C4100"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31.08.2026)"</w:instrText>
      </w:r>
      <w:r>
        <w:fldChar w:fldCharType="separate"/>
      </w:r>
      <w:r>
        <w:rPr>
          <w:color w:val="0000AA"/>
          <w:u w:val="single"/>
        </w:rPr>
        <w:t>Пункты 53</w:t>
      </w:r>
      <w:r>
        <w:fldChar w:fldCharType="end"/>
      </w:r>
      <w:r>
        <w:t xml:space="preserve"> и </w:t>
      </w:r>
      <w:r>
        <w:fldChar w:fldCharType="begin"/>
      </w:r>
      <w:r>
        <w:instrText xml:space="preserve"> HYPERLINK "kodeks://link/d?nd=727688582&amp;mark=000000000000000000000000000000000000000000000000008OS0LQ"\o"’’О порядке обучения по охране труда и проверки знания требований охраны ...’’</w:instrText>
      </w:r>
    </w:p>
    <w:p w14:paraId="70C67676" w14:textId="77777777" w:rsidR="003F6980" w:rsidRDefault="003F6980">
      <w:pPr>
        <w:pStyle w:val="FORMATTEXT"/>
        <w:ind w:firstLine="568"/>
        <w:jc w:val="both"/>
      </w:pPr>
      <w:r>
        <w:instrText>Постановление Правительства РФ от 24.12.2021 N 2464</w:instrText>
      </w:r>
    </w:p>
    <w:p w14:paraId="08BB886D"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31.08.2026)"</w:instrText>
      </w:r>
      <w:r>
        <w:fldChar w:fldCharType="separate"/>
      </w:r>
      <w:r>
        <w:rPr>
          <w:color w:val="0000AA"/>
          <w:u w:val="single"/>
        </w:rPr>
        <w:t>55 Правил обучения по охране труда и проверки знания требований охраны труда</w:t>
      </w:r>
      <w:r>
        <w:fldChar w:fldCharType="end"/>
      </w:r>
      <w:r>
        <w:t xml:space="preserve">, утвержденных </w:t>
      </w:r>
      <w:r>
        <w:fldChar w:fldCharType="begin"/>
      </w:r>
      <w:r>
        <w:instrText xml:space="preserve"> HYPERLINK "kodeks://link/d?nd=727688582&amp;mark=000000000000000000000000000000000000000000000000007D20K3"\o"’’О порядке обучения по охране труда и проверки знания требований охраны ...’’</w:instrText>
      </w:r>
    </w:p>
    <w:p w14:paraId="1D6D854E" w14:textId="77777777" w:rsidR="003F6980" w:rsidRDefault="003F6980">
      <w:pPr>
        <w:pStyle w:val="FORMATTEXT"/>
        <w:ind w:firstLine="568"/>
        <w:jc w:val="both"/>
      </w:pPr>
      <w:r>
        <w:instrText>Постановление Правительства РФ от 24.12.2021 N 2464</w:instrText>
      </w:r>
    </w:p>
    <w:p w14:paraId="0D9FD4A9"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31.08.2026)"</w:instrText>
      </w:r>
      <w:r>
        <w:fldChar w:fldCharType="separate"/>
      </w:r>
      <w:r>
        <w:rPr>
          <w:color w:val="0000AA"/>
          <w:u w:val="single"/>
        </w:rPr>
        <w:t>постановлением Правительства Российской Федерации от 24 декабря 2021 г. № 2464</w:t>
      </w:r>
      <w:r>
        <w:fldChar w:fldCharType="end"/>
      </w:r>
      <w:r>
        <w:t xml:space="preserve">, действует до 1 сентября 2026 г. </w:t>
      </w:r>
    </w:p>
    <w:p w14:paraId="47AE0A45" w14:textId="77777777" w:rsidR="003F6980" w:rsidRDefault="003F6980">
      <w:pPr>
        <w:pStyle w:val="FORMATTEXT"/>
        <w:ind w:firstLine="568"/>
        <w:jc w:val="both"/>
      </w:pPr>
      <w:r>
        <w:t xml:space="preserve">руководитель организации, заместители руководителя организации, руководители филиалов и их заместители, на которых приказом страхователя возложены обязанности по охране труда; </w:t>
      </w:r>
    </w:p>
    <w:p w14:paraId="7ACCDFB7" w14:textId="77777777" w:rsidR="003F6980" w:rsidRDefault="003F6980">
      <w:pPr>
        <w:pStyle w:val="FORMATTEXT"/>
        <w:ind w:firstLine="568"/>
        <w:jc w:val="both"/>
      </w:pPr>
      <w:r>
        <w:t xml:space="preserve">руководители структурных подразделений организации и их заместители, руководители структурных подразделений филиала и их заместители; </w:t>
      </w:r>
    </w:p>
    <w:p w14:paraId="20AF69D7" w14:textId="77777777" w:rsidR="003F6980" w:rsidRDefault="003F6980">
      <w:pPr>
        <w:pStyle w:val="FORMATTEXT"/>
        <w:ind w:firstLine="568"/>
        <w:jc w:val="both"/>
      </w:pPr>
      <w:r>
        <w:t xml:space="preserve">работники организации, отнесенные к категории специалисты; </w:t>
      </w:r>
    </w:p>
    <w:p w14:paraId="047C286A" w14:textId="77777777" w:rsidR="003F6980" w:rsidRDefault="003F6980">
      <w:pPr>
        <w:pStyle w:val="FORMATTEXT"/>
        <w:ind w:firstLine="568"/>
        <w:jc w:val="both"/>
      </w:pPr>
      <w:r>
        <w:t xml:space="preserve">специалисты по охране труда; </w:t>
      </w:r>
    </w:p>
    <w:p w14:paraId="2A270CAD" w14:textId="77777777" w:rsidR="003F6980" w:rsidRDefault="003F6980">
      <w:pPr>
        <w:pStyle w:val="FORMATTEXT"/>
        <w:ind w:firstLine="568"/>
        <w:jc w:val="both"/>
      </w:pPr>
      <w:r>
        <w:t xml:space="preserve">работники рабочих профессий; </w:t>
      </w:r>
    </w:p>
    <w:p w14:paraId="371E1C18" w14:textId="77777777" w:rsidR="003F6980" w:rsidRDefault="003F6980">
      <w:pPr>
        <w:pStyle w:val="FORMATTEXT"/>
        <w:ind w:firstLine="568"/>
        <w:jc w:val="both"/>
      </w:pPr>
      <w:r>
        <w:t xml:space="preserve">члены комиссий по проверке знания требований охраны труда, работники, проводящие инструктаж по охране труда и обучение требованиям охраны труда, работник, назначенный на микропредприятии работодателем для проведения проверки знания требований охраны труда; </w:t>
      </w:r>
    </w:p>
    <w:p w14:paraId="192896FE" w14:textId="77777777" w:rsidR="003F6980" w:rsidRDefault="003F6980">
      <w:pPr>
        <w:pStyle w:val="FORMATTEXT"/>
        <w:ind w:firstLine="568"/>
        <w:jc w:val="both"/>
      </w:pPr>
      <w:r>
        <w:t xml:space="preserve">члены комитетов (комиссий) по охране труда, уполномоченные (доверенные) лица по охране труда профессиональных союзов и иных уполномоченных работниками представительных органов организаций; </w:t>
      </w:r>
    </w:p>
    <w:p w14:paraId="453552AF" w14:textId="77777777" w:rsidR="003F6980" w:rsidRDefault="003F6980">
      <w:pPr>
        <w:pStyle w:val="FORMATTEXT"/>
        <w:ind w:firstLine="568"/>
        <w:jc w:val="both"/>
      </w:pPr>
      <w:r>
        <w:t xml:space="preserve">отдельные категории работников организаций, непосредственно выполняющих работы повышенной опасности, и работников, ответственных за организацию, выполнение и контроль работ повышенной опасности, подлежащих обязательному обучению по охране труда или обучению по вопросам безопасного ведения работ, в том числе горных работ, и действиям в случае аварии или инцидента на опасном производственном объекте; </w:t>
      </w:r>
    </w:p>
    <w:p w14:paraId="29B1D732" w14:textId="7A84E17D" w:rsidR="003F6980" w:rsidRDefault="003F6980">
      <w:pPr>
        <w:pStyle w:val="FORMATTEXT"/>
        <w:ind w:firstLine="568"/>
        <w:jc w:val="both"/>
      </w:pPr>
      <w:r>
        <w:t>г) приобретение работникам средств индивидуальной защиты, изготовленных на территории государств - членов Евразийского экономического союза (далее - СИЗ), и смывающих средств на основании норм бесплатной выдачи СИЗ и смывающих средств, утвержденных локальным нормативным актом и разработанных на основании Единых типовых норм выдачи средств индивидуальной защиты и смывающих средств</w:t>
      </w:r>
      <w:r w:rsidR="000F30C7">
        <w:rPr>
          <w:noProof/>
          <w:position w:val="-10"/>
        </w:rPr>
        <w:drawing>
          <wp:inline distT="0" distB="0" distL="0" distR="0" wp14:anchorId="39C7E463" wp14:editId="623731F8">
            <wp:extent cx="104775" cy="2190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t xml:space="preserve"> (далее - Единые типовые нормы), с учетом результатов специальной оценки условий труда, результатов оценки профессиональных рисков, мнения выборного органа первичной профсоюзной организации или иного уполномоченного представительного органа работников (при его наличии); </w:t>
      </w:r>
    </w:p>
    <w:p w14:paraId="269967EA" w14:textId="77777777" w:rsidR="003F6980" w:rsidRDefault="003F6980">
      <w:pPr>
        <w:pStyle w:val="FORMATTEXT"/>
        <w:jc w:val="both"/>
      </w:pPr>
      <w:r>
        <w:t xml:space="preserve">________________ </w:t>
      </w:r>
    </w:p>
    <w:p w14:paraId="6634522C" w14:textId="68F2F696" w:rsidR="003F6980" w:rsidRDefault="000F30C7">
      <w:pPr>
        <w:pStyle w:val="FORMATTEXT"/>
        <w:ind w:firstLine="568"/>
        <w:jc w:val="both"/>
      </w:pPr>
      <w:r>
        <w:rPr>
          <w:noProof/>
          <w:position w:val="-10"/>
        </w:rPr>
        <w:drawing>
          <wp:inline distT="0" distB="0" distL="0" distR="0" wp14:anchorId="449172A5" wp14:editId="0EAB9EAC">
            <wp:extent cx="104775" cy="2190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003F6980">
        <w:fldChar w:fldCharType="begin"/>
      </w:r>
      <w:r w:rsidR="003F6980">
        <w:instrText xml:space="preserve"> HYPERLINK "kodeks://link/d?nd=901807664&amp;mark=000000000000000000000000000000000000000000000000008PQ0LS"\o"’’Трудовой кодекс Российской Федерации (с изменениями на 7 апреля 2025 года)’’</w:instrText>
      </w:r>
    </w:p>
    <w:p w14:paraId="00415DD8" w14:textId="77777777" w:rsidR="003F6980" w:rsidRDefault="003F6980">
      <w:pPr>
        <w:pStyle w:val="FORMATTEXT"/>
        <w:ind w:firstLine="568"/>
        <w:jc w:val="both"/>
      </w:pPr>
      <w:r>
        <w:instrText>Кодекс РФ от 30.12.2001 N 197-ФЗ</w:instrText>
      </w:r>
    </w:p>
    <w:p w14:paraId="66B9E49C" w14:textId="77777777" w:rsidR="003F6980" w:rsidRDefault="003F6980">
      <w:pPr>
        <w:pStyle w:val="FORMATTEXT"/>
        <w:ind w:firstLine="568"/>
        <w:jc w:val="both"/>
      </w:pPr>
      <w:r>
        <w:instrText>Статус: Действующая редакция документа (действ. c 07.04.2025 по 31.08.2025)"</w:instrText>
      </w:r>
      <w:r>
        <w:fldChar w:fldCharType="separate"/>
      </w:r>
      <w:r>
        <w:rPr>
          <w:color w:val="0000AA"/>
          <w:u w:val="single"/>
        </w:rPr>
        <w:t>Статья 221 Трудового кодекса Российской Федерации</w:t>
      </w:r>
      <w:r>
        <w:fldChar w:fldCharType="end"/>
      </w:r>
      <w:r>
        <w:t xml:space="preserve">; </w:t>
      </w:r>
      <w:r>
        <w:fldChar w:fldCharType="begin"/>
      </w:r>
      <w:r>
        <w:instrText xml:space="preserve"> HYPERLINK "kodeks://link/d?nd=727092797&amp;mark=0000000000000000000000000000000000000000000000000064S0IJ"\o"’’Об утверждении Единых типовых норм выдачи средств индивидуальной защиты и смывающих средств’’</w:instrText>
      </w:r>
    </w:p>
    <w:p w14:paraId="048416E9" w14:textId="77777777" w:rsidR="003F6980" w:rsidRDefault="003F6980">
      <w:pPr>
        <w:pStyle w:val="FORMATTEXT"/>
        <w:ind w:firstLine="568"/>
        <w:jc w:val="both"/>
      </w:pPr>
      <w:r>
        <w:instrText>Приказ Минтруда России от 29.10.2021 N 767н</w:instrText>
      </w:r>
    </w:p>
    <w:p w14:paraId="5A6F892A" w14:textId="77777777" w:rsidR="003F6980" w:rsidRDefault="003F6980">
      <w:pPr>
        <w:pStyle w:val="FORMATTEXT"/>
        <w:ind w:firstLine="568"/>
        <w:jc w:val="both"/>
      </w:pPr>
      <w:r>
        <w:instrText>Статус: Действующий документ. С ограниченным сроком действия (действ. c 01.09.2023 по 31.08.2029)"</w:instrText>
      </w:r>
      <w:r>
        <w:fldChar w:fldCharType="separate"/>
      </w:r>
      <w:r>
        <w:rPr>
          <w:color w:val="0000AA"/>
          <w:u w:val="single"/>
        </w:rPr>
        <w:t xml:space="preserve">приказ Министерства труда и социальной защиты Российской Федерации от 29 октября 2021 г. № 767н "Об утверждении Единых </w:t>
      </w:r>
      <w:r>
        <w:rPr>
          <w:color w:val="0000AA"/>
          <w:u w:val="single"/>
        </w:rPr>
        <w:lastRenderedPageBreak/>
        <w:t>типовых норм выдачи средств индивидуальной защиты и смывающих средств"</w:t>
      </w:r>
      <w:r>
        <w:fldChar w:fldCharType="end"/>
      </w:r>
      <w:r>
        <w:t xml:space="preserve"> (зарегистрирован Министерством юстиции Российской Федерации 29 декабря 2021 г., регистрационный № 66671), действует до 1 сентября 2029 г.; </w:t>
      </w:r>
      <w:r>
        <w:fldChar w:fldCharType="begin"/>
      </w:r>
      <w:r>
        <w:instrText xml:space="preserve"> HYPERLINK "kodeks://link/d?nd=727092798&amp;mark=0000000000000000000000000000000000000000000000000064S0IJ"\o"’’Об утверждении Правил обеспечения работников средствами индивидуальной защиты и смывающими средствами’’</w:instrText>
      </w:r>
    </w:p>
    <w:p w14:paraId="03EDE3A8" w14:textId="77777777" w:rsidR="003F6980" w:rsidRDefault="003F6980">
      <w:pPr>
        <w:pStyle w:val="FORMATTEXT"/>
        <w:ind w:firstLine="568"/>
        <w:jc w:val="both"/>
      </w:pPr>
      <w:r>
        <w:instrText>Приказ Минтруда России от 29.10.2021 N 766н</w:instrText>
      </w:r>
    </w:p>
    <w:p w14:paraId="58435DE0" w14:textId="77777777" w:rsidR="003F6980" w:rsidRDefault="003F6980">
      <w:pPr>
        <w:pStyle w:val="FORMATTEXT"/>
        <w:ind w:firstLine="568"/>
        <w:jc w:val="both"/>
      </w:pPr>
      <w:r>
        <w:instrText>Статус: Действующий документ. С ограниченным сроком действия (действ. c 01.09.2023 по 31.08.2029)"</w:instrText>
      </w:r>
      <w:r>
        <w:fldChar w:fldCharType="separate"/>
      </w:r>
      <w:r>
        <w:rPr>
          <w:color w:val="0000AA"/>
          <w:u w:val="single"/>
        </w:rPr>
        <w:t>приказ Министерства труда и социальной защиты Российской Федерации от 29 октября 2021 г. № 766н "Об утверждении Правил обеспечения работников средствами индивидуальной защиты и смывающими средствами"</w:t>
      </w:r>
      <w:r>
        <w:fldChar w:fldCharType="end"/>
      </w:r>
      <w:r>
        <w:t xml:space="preserve"> (зарегистрирован Министерством юстиции Российской Федерации 29 декабря 2021 г., регистрационный № 66670), действует до 1 сентября 2029 г. </w:t>
      </w:r>
    </w:p>
    <w:p w14:paraId="2B753CE8" w14:textId="77777777" w:rsidR="003F6980" w:rsidRDefault="003F6980">
      <w:pPr>
        <w:pStyle w:val="FORMATTEXT"/>
        <w:ind w:firstLine="568"/>
        <w:jc w:val="both"/>
      </w:pPr>
      <w:r>
        <w:t xml:space="preserve">д) санаторно-курортное лечение работников, занятых на работах с вредными и (или) опасными производственными факторами (исключая размещение в номерах высшей категории); </w:t>
      </w:r>
    </w:p>
    <w:p w14:paraId="4BAE64A6" w14:textId="0F626E33" w:rsidR="003F6980" w:rsidRDefault="003F6980">
      <w:pPr>
        <w:pStyle w:val="FORMATTEXT"/>
        <w:ind w:firstLine="568"/>
        <w:jc w:val="both"/>
      </w:pPr>
      <w:r>
        <w:t>е) проведение обязательных периодических медицинских осмотров (обследований) работников страхователя</w:t>
      </w:r>
      <w:r w:rsidR="000F30C7">
        <w:rPr>
          <w:noProof/>
          <w:position w:val="-10"/>
        </w:rPr>
        <w:drawing>
          <wp:inline distT="0" distB="0" distL="0" distR="0" wp14:anchorId="1AE80520" wp14:editId="29F74D6F">
            <wp:extent cx="104775" cy="2190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t xml:space="preserve">; </w:t>
      </w:r>
    </w:p>
    <w:p w14:paraId="7C58225F" w14:textId="77777777" w:rsidR="003F6980" w:rsidRDefault="003F6980">
      <w:pPr>
        <w:pStyle w:val="FORMATTEXT"/>
        <w:jc w:val="both"/>
      </w:pPr>
      <w:r>
        <w:t xml:space="preserve">________________ </w:t>
      </w:r>
    </w:p>
    <w:p w14:paraId="5C2B9032" w14:textId="212ED693" w:rsidR="003F6980" w:rsidRDefault="000F30C7">
      <w:pPr>
        <w:pStyle w:val="FORMATTEXT"/>
        <w:ind w:firstLine="568"/>
        <w:jc w:val="both"/>
      </w:pPr>
      <w:r>
        <w:rPr>
          <w:noProof/>
          <w:position w:val="-10"/>
        </w:rPr>
        <w:drawing>
          <wp:inline distT="0" distB="0" distL="0" distR="0" wp14:anchorId="521966A7" wp14:editId="0E8F0E93">
            <wp:extent cx="104775" cy="21907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003F6980">
        <w:t xml:space="preserve">Части первая, вторая и пятая </w:t>
      </w:r>
      <w:r w:rsidR="003F6980">
        <w:fldChar w:fldCharType="begin"/>
      </w:r>
      <w:r w:rsidR="003F6980">
        <w:instrText xml:space="preserve"> HYPERLINK "kodeks://link/d?nd=901807664&amp;mark=000000000000000000000000000000000000000000000000008PM0LR"\o"’’Трудовой кодекс Российской Федерации (с изменениями на 7 апреля 2025 года)’’</w:instrText>
      </w:r>
    </w:p>
    <w:p w14:paraId="0E47A768" w14:textId="77777777" w:rsidR="003F6980" w:rsidRDefault="003F6980">
      <w:pPr>
        <w:pStyle w:val="FORMATTEXT"/>
        <w:ind w:firstLine="568"/>
        <w:jc w:val="both"/>
      </w:pPr>
      <w:r>
        <w:instrText>Кодекс РФ от 30.12.2001 N 197-ФЗ</w:instrText>
      </w:r>
    </w:p>
    <w:p w14:paraId="6DEE0111" w14:textId="77777777" w:rsidR="003F6980" w:rsidRDefault="003F6980">
      <w:pPr>
        <w:pStyle w:val="FORMATTEXT"/>
        <w:ind w:firstLine="568"/>
        <w:jc w:val="both"/>
      </w:pPr>
      <w:r>
        <w:instrText>Статус: Действующая редакция документа (действ. c 07.04.2025 по 31.08.2025)"</w:instrText>
      </w:r>
      <w:r>
        <w:fldChar w:fldCharType="separate"/>
      </w:r>
      <w:r>
        <w:rPr>
          <w:color w:val="0000AA"/>
          <w:u w:val="single"/>
        </w:rPr>
        <w:t>статьи 220 Трудового кодекса Российской Федерации</w:t>
      </w:r>
      <w:r>
        <w:fldChar w:fldCharType="end"/>
      </w:r>
      <w:r>
        <w:t xml:space="preserve">; </w:t>
      </w:r>
      <w:r>
        <w:fldChar w:fldCharType="begin"/>
      </w:r>
      <w:r>
        <w:instrText xml:space="preserve"> HYPERLINK "kodeks://link/d?nd=9040995&amp;mark=00000000000000000000000000000000000000000000000000A860ND"\o"’’Воздушный кодекс Российской Федерации (с изменениями на 21 апреля 2025 года) (редакция, действующая со 2 мая 2025 года)’’</w:instrText>
      </w:r>
    </w:p>
    <w:p w14:paraId="5EABE388" w14:textId="77777777" w:rsidR="003F6980" w:rsidRDefault="003F6980">
      <w:pPr>
        <w:pStyle w:val="FORMATTEXT"/>
        <w:ind w:firstLine="568"/>
        <w:jc w:val="both"/>
      </w:pPr>
      <w:r>
        <w:instrText>Кодекс РФ от 19.03.1997 N 60-ФЗ</w:instrText>
      </w:r>
    </w:p>
    <w:p w14:paraId="0344CA14" w14:textId="77777777" w:rsidR="003F6980" w:rsidRDefault="003F6980">
      <w:pPr>
        <w:pStyle w:val="FORMATTEXT"/>
        <w:ind w:firstLine="568"/>
        <w:jc w:val="both"/>
      </w:pPr>
      <w:r>
        <w:instrText>Статус: Действующая редакция документа (действ. c 02.05.2025 по 31.08.2025)"</w:instrText>
      </w:r>
      <w:r>
        <w:fldChar w:fldCharType="separate"/>
      </w:r>
      <w:r>
        <w:rPr>
          <w:color w:val="0000AA"/>
          <w:u w:val="single"/>
        </w:rPr>
        <w:t>подпункт 3.1 статьи 52 Воздушного кодекса Российской Федерации</w:t>
      </w:r>
      <w:r>
        <w:fldChar w:fldCharType="end"/>
      </w:r>
      <w:r>
        <w:t xml:space="preserve">; </w:t>
      </w:r>
      <w:r>
        <w:fldChar w:fldCharType="begin"/>
      </w:r>
      <w:r>
        <w:instrText xml:space="preserve"> HYPERLINK "kodeks://link/d?nd=901732423&amp;mark=000000000000000000000000000000000000000000000000008PI0M0"\o"’’Кодекс торгового мореплавания Российской Федерации (с изменениями на 22 июня 2024 года) (редакция, действующая с 1 сентября 2024 года)’’</w:instrText>
      </w:r>
    </w:p>
    <w:p w14:paraId="01090370" w14:textId="77777777" w:rsidR="003F6980" w:rsidRDefault="003F6980">
      <w:pPr>
        <w:pStyle w:val="FORMATTEXT"/>
        <w:ind w:firstLine="568"/>
        <w:jc w:val="both"/>
      </w:pPr>
      <w:r>
        <w:instrText>Кодекс РФ от 30.04.1999 N 81-ФЗ</w:instrText>
      </w:r>
    </w:p>
    <w:p w14:paraId="51D58C92" w14:textId="77777777" w:rsidR="003F6980" w:rsidRDefault="003F6980">
      <w:pPr>
        <w:pStyle w:val="FORMATTEXT"/>
        <w:ind w:firstLine="568"/>
        <w:jc w:val="both"/>
      </w:pPr>
      <w:r>
        <w:instrText>Статус: Действующая редакция документа (действ. c 01.09.2024)"</w:instrText>
      </w:r>
      <w:r>
        <w:fldChar w:fldCharType="separate"/>
      </w:r>
      <w:r>
        <w:rPr>
          <w:color w:val="0000AA"/>
          <w:u w:val="single"/>
        </w:rPr>
        <w:t>статья 55 Кодекса торгового мореплавания Российской Федерации</w:t>
      </w:r>
      <w:r>
        <w:fldChar w:fldCharType="end"/>
      </w:r>
      <w:r>
        <w:t xml:space="preserve">; </w:t>
      </w:r>
      <w:r>
        <w:fldChar w:fldCharType="begin"/>
      </w:r>
      <w:r>
        <w:instrText xml:space="preserve"> HYPERLINK "kodeks://link/d?nd=901782478&amp;mark=00000000000000000000000000000000000000000000000000A7K0N8"\o"’’Кодекс внутреннего водного транспорта Российской Федерации (с изменениями на 8 ...’’</w:instrText>
      </w:r>
    </w:p>
    <w:p w14:paraId="087EA650" w14:textId="77777777" w:rsidR="003F6980" w:rsidRDefault="003F6980">
      <w:pPr>
        <w:pStyle w:val="FORMATTEXT"/>
        <w:ind w:firstLine="568"/>
        <w:jc w:val="both"/>
      </w:pPr>
      <w:r>
        <w:instrText>Кодекс РФ от 07.03.2001 N 24-ФЗ</w:instrText>
      </w:r>
    </w:p>
    <w:p w14:paraId="7DBEF34C" w14:textId="77777777" w:rsidR="003F6980" w:rsidRDefault="003F6980">
      <w:pPr>
        <w:pStyle w:val="FORMATTEXT"/>
        <w:ind w:firstLine="568"/>
        <w:jc w:val="both"/>
      </w:pPr>
      <w:r>
        <w:instrText>Статус: Действующая редакция документа (действ. c 01.09.2024 по 31.08.2025)"</w:instrText>
      </w:r>
      <w:r>
        <w:fldChar w:fldCharType="separate"/>
      </w:r>
      <w:r>
        <w:rPr>
          <w:color w:val="0000AA"/>
          <w:u w:val="single"/>
        </w:rPr>
        <w:t>пункт 3.1 статьи 28</w:t>
      </w:r>
      <w:r>
        <w:fldChar w:fldCharType="end"/>
      </w:r>
      <w:r>
        <w:t xml:space="preserve">, абзац четвертый </w:t>
      </w:r>
      <w:r>
        <w:fldChar w:fldCharType="begin"/>
      </w:r>
      <w:r>
        <w:instrText xml:space="preserve"> HYPERLINK "kodeks://link/d?nd=901782478&amp;mark=000000000000000000000000000000000000000000000000008QA0M7"\o"’’Кодекс внутреннего водного транспорта Российской Федерации (с изменениями на 8 ...’’</w:instrText>
      </w:r>
    </w:p>
    <w:p w14:paraId="21889935" w14:textId="77777777" w:rsidR="003F6980" w:rsidRDefault="003F6980">
      <w:pPr>
        <w:pStyle w:val="FORMATTEXT"/>
        <w:ind w:firstLine="568"/>
        <w:jc w:val="both"/>
      </w:pPr>
      <w:r>
        <w:instrText>Кодекс РФ от 07.03.2001 N 24-ФЗ</w:instrText>
      </w:r>
    </w:p>
    <w:p w14:paraId="106A3DA1" w14:textId="77777777" w:rsidR="003F6980" w:rsidRDefault="003F6980">
      <w:pPr>
        <w:pStyle w:val="FORMATTEXT"/>
        <w:ind w:firstLine="568"/>
        <w:jc w:val="both"/>
      </w:pPr>
      <w:r>
        <w:instrText>Статус: Действующая редакция документа (действ. c 01.09.2024 по 31.08.2025)"</w:instrText>
      </w:r>
      <w:r>
        <w:fldChar w:fldCharType="separate"/>
      </w:r>
      <w:r>
        <w:rPr>
          <w:color w:val="0000AA"/>
          <w:u w:val="single"/>
        </w:rPr>
        <w:t>пункта 2 статьи 41 Кодекса внутреннего водного транспорта Российской Федерации</w:t>
      </w:r>
      <w:r>
        <w:fldChar w:fldCharType="end"/>
      </w:r>
      <w:r>
        <w:t xml:space="preserve">; части четвертая и пятая </w:t>
      </w:r>
      <w:r>
        <w:fldChar w:fldCharType="begin"/>
      </w:r>
      <w:r>
        <w:instrText xml:space="preserve"> HYPERLINK "kodeks://link/d?nd=9014484&amp;mark=000000000000000000000000000000000000000000000000007DK0K9"\o"’’Об использовании атомной энергии (с изменениями на 26 декабря 2024 года)’’</w:instrText>
      </w:r>
    </w:p>
    <w:p w14:paraId="56CB05E1" w14:textId="77777777" w:rsidR="003F6980" w:rsidRDefault="003F6980">
      <w:pPr>
        <w:pStyle w:val="FORMATTEXT"/>
        <w:ind w:firstLine="568"/>
        <w:jc w:val="both"/>
      </w:pPr>
      <w:r>
        <w:instrText>Федеральный закон от 21.11.1995 N 170-ФЗ</w:instrText>
      </w:r>
    </w:p>
    <w:p w14:paraId="45AD7203" w14:textId="77777777" w:rsidR="003F6980" w:rsidRDefault="003F6980">
      <w:pPr>
        <w:pStyle w:val="FORMATTEXT"/>
        <w:ind w:firstLine="568"/>
        <w:jc w:val="both"/>
      </w:pPr>
      <w:r>
        <w:instrText>Статус: Действующая редакция документа (действ. c 31.12.2024)"</w:instrText>
      </w:r>
      <w:r>
        <w:fldChar w:fldCharType="separate"/>
      </w:r>
      <w:r>
        <w:rPr>
          <w:color w:val="0000AA"/>
          <w:u w:val="single"/>
        </w:rPr>
        <w:t>статьи 27 Федерального закона от 21 ноября 1995 г. № 170-ФЗ "Об использовании атомной энергии"</w:t>
      </w:r>
      <w:r>
        <w:fldChar w:fldCharType="end"/>
      </w:r>
      <w:r>
        <w:t xml:space="preserve">; </w:t>
      </w:r>
      <w:r>
        <w:fldChar w:fldCharType="begin"/>
      </w:r>
      <w:r>
        <w:instrText xml:space="preserve"> HYPERLINK "kodeks://link/d?nd=9025143&amp;mark=000000000000000000000000000000000000000000000000007DM0K9"\o"’’О государственном регулировании в области добычи и использования угля, об особенностях ...’’</w:instrText>
      </w:r>
    </w:p>
    <w:p w14:paraId="29FBBECC" w14:textId="77777777" w:rsidR="003F6980" w:rsidRDefault="003F6980">
      <w:pPr>
        <w:pStyle w:val="FORMATTEXT"/>
        <w:ind w:firstLine="568"/>
        <w:jc w:val="both"/>
      </w:pPr>
      <w:r>
        <w:instrText>Федеральный закон от 20.06.1996 N 81-ФЗ</w:instrText>
      </w:r>
    </w:p>
    <w:p w14:paraId="39D36C8E" w14:textId="77777777" w:rsidR="003F6980" w:rsidRDefault="003F6980">
      <w:pPr>
        <w:pStyle w:val="FORMATTEXT"/>
        <w:ind w:firstLine="568"/>
        <w:jc w:val="both"/>
      </w:pPr>
      <w:r>
        <w:instrText>Статус: Действующая редакция документа (действ. c 01.09.2024)"</w:instrText>
      </w:r>
      <w:r>
        <w:fldChar w:fldCharType="separate"/>
      </w:r>
      <w:r>
        <w:rPr>
          <w:color w:val="0000AA"/>
          <w:u w:val="single"/>
        </w:rPr>
        <w:t>пункты 3</w:t>
      </w:r>
      <w:r>
        <w:fldChar w:fldCharType="end"/>
      </w:r>
      <w:r>
        <w:t>-</w:t>
      </w:r>
      <w:r>
        <w:fldChar w:fldCharType="begin"/>
      </w:r>
      <w:r>
        <w:instrText xml:space="preserve"> HYPERLINK "kodeks://link/d?nd=9025143&amp;mark=000000000000000000000000000000000000000000000000007EK0KK"\o"’’О государственном регулировании в области добычи и использования угля, об особенностях ...’’</w:instrText>
      </w:r>
    </w:p>
    <w:p w14:paraId="7EF85242" w14:textId="77777777" w:rsidR="003F6980" w:rsidRDefault="003F6980">
      <w:pPr>
        <w:pStyle w:val="FORMATTEXT"/>
        <w:ind w:firstLine="568"/>
        <w:jc w:val="both"/>
      </w:pPr>
      <w:r>
        <w:instrText>Федеральный закон от 20.06.1996 N 81-ФЗ</w:instrText>
      </w:r>
    </w:p>
    <w:p w14:paraId="1778A38B" w14:textId="77777777" w:rsidR="003F6980" w:rsidRDefault="003F6980">
      <w:pPr>
        <w:pStyle w:val="FORMATTEXT"/>
        <w:ind w:firstLine="568"/>
        <w:jc w:val="both"/>
      </w:pPr>
      <w:r>
        <w:instrText>Статус: Действующая редакция документа (действ. c 01.09.2024)"</w:instrText>
      </w:r>
      <w:r>
        <w:fldChar w:fldCharType="separate"/>
      </w:r>
      <w:r>
        <w:rPr>
          <w:color w:val="0000AA"/>
          <w:u w:val="single"/>
        </w:rPr>
        <w:t>5 статьи 19 Федерального закона от 20 июня 1996 г. № 81-ФЗ "О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w:t>
      </w:r>
      <w:r>
        <w:fldChar w:fldCharType="end"/>
      </w:r>
      <w:r>
        <w:t xml:space="preserve">; абзацы первый и пятый </w:t>
      </w:r>
      <w:r>
        <w:fldChar w:fldCharType="begin"/>
      </w:r>
      <w:r>
        <w:instrText xml:space="preserve"> HYPERLINK "kodeks://link/d?nd=901838120&amp;mark=000000000000000000000000000000000000000000000000008OQ0LQ"\o"’’О железнодорожном транспорте в Российской Федерации (с изменениями на 25 декабря 2023 года)’’</w:instrText>
      </w:r>
    </w:p>
    <w:p w14:paraId="0A26BED3" w14:textId="77777777" w:rsidR="003F6980" w:rsidRDefault="003F6980">
      <w:pPr>
        <w:pStyle w:val="FORMATTEXT"/>
        <w:ind w:firstLine="568"/>
        <w:jc w:val="both"/>
      </w:pPr>
      <w:r>
        <w:instrText>Федеральный закон от 10.01.2003 N 17-ФЗ</w:instrText>
      </w:r>
    </w:p>
    <w:p w14:paraId="0B736864" w14:textId="77777777" w:rsidR="003F6980" w:rsidRDefault="003F6980">
      <w:pPr>
        <w:pStyle w:val="FORMATTEXT"/>
        <w:ind w:firstLine="568"/>
        <w:jc w:val="both"/>
      </w:pPr>
      <w:r>
        <w:instrText>Статус: Действующая редакция документа (действ. c 01.09.2024)"</w:instrText>
      </w:r>
      <w:r>
        <w:fldChar w:fldCharType="separate"/>
      </w:r>
      <w:r>
        <w:rPr>
          <w:color w:val="0000AA"/>
          <w:u w:val="single"/>
        </w:rPr>
        <w:t>пункта 3 статьи 25 Федерального закона от 10 января 2003 г. № 17-ФЗ "О железнодорожном транспорте в Российской Федерации"</w:t>
      </w:r>
      <w:r>
        <w:fldChar w:fldCharType="end"/>
      </w:r>
      <w:r>
        <w:t xml:space="preserve">; </w:t>
      </w:r>
      <w:r>
        <w:fldChar w:fldCharType="begin"/>
      </w:r>
      <w:r>
        <w:instrText xml:space="preserve"> HYPERLINK "kodeks://link/d?nd=901856089&amp;mark=000000000000000000000000000000000000000000000000008OS0LO"\o"’’Об электроэнергетике (с изменениями на 25 октября 2024 года) (редакция, действующая с 1 марта 2025 года)’’</w:instrText>
      </w:r>
    </w:p>
    <w:p w14:paraId="65787F98" w14:textId="77777777" w:rsidR="003F6980" w:rsidRDefault="003F6980">
      <w:pPr>
        <w:pStyle w:val="FORMATTEXT"/>
        <w:ind w:firstLine="568"/>
        <w:jc w:val="both"/>
      </w:pPr>
      <w:r>
        <w:instrText>Федеральный закон от 26.03.2003 N 35-ФЗ</w:instrText>
      </w:r>
    </w:p>
    <w:p w14:paraId="5AC3DE0E" w14:textId="77777777" w:rsidR="003F6980" w:rsidRDefault="003F6980">
      <w:pPr>
        <w:pStyle w:val="FORMATTEXT"/>
        <w:ind w:firstLine="568"/>
        <w:jc w:val="both"/>
      </w:pPr>
      <w:r>
        <w:instrText>Статус: Действующая редакция документа (действ. c 01.03.2025)"</w:instrText>
      </w:r>
      <w:r>
        <w:fldChar w:fldCharType="separate"/>
      </w:r>
      <w:r>
        <w:rPr>
          <w:color w:val="0000AA"/>
          <w:u w:val="single"/>
        </w:rPr>
        <w:t>пункт 3 статьи 28 Федерального закона от 26 марта 2003 г. № 35-ФЗ "Об электроэнергетике"</w:t>
      </w:r>
      <w:r>
        <w:fldChar w:fldCharType="end"/>
      </w:r>
      <w:r>
        <w:t xml:space="preserve">; </w:t>
      </w:r>
      <w:r>
        <w:fldChar w:fldCharType="begin"/>
      </w:r>
      <w:r>
        <w:instrText xml:space="preserve"> HYPERLINK "kodeks://link/d?nd=902312609&amp;mark=000000000000000000000000000000000000000000000000008PG0M0"\o"’’Об основах охраны здоровья граждан в Российской Федерации (с изменениями на 28 ...’’</w:instrText>
      </w:r>
    </w:p>
    <w:p w14:paraId="272AB83F" w14:textId="77777777" w:rsidR="003F6980" w:rsidRDefault="003F6980">
      <w:pPr>
        <w:pStyle w:val="FORMATTEXT"/>
        <w:ind w:firstLine="568"/>
        <w:jc w:val="both"/>
      </w:pPr>
      <w:r>
        <w:instrText>Федеральный закон от 21.11.2011 N 323-ФЗ</w:instrText>
      </w:r>
    </w:p>
    <w:p w14:paraId="2CEB17B6" w14:textId="77777777" w:rsidR="003F6980" w:rsidRDefault="003F6980">
      <w:pPr>
        <w:pStyle w:val="FORMATTEXT"/>
        <w:ind w:firstLine="568"/>
        <w:jc w:val="both"/>
      </w:pPr>
      <w:r>
        <w:instrText>Статус: Действующая редакция документа (действ. c 01.07.2025 по 31.08.2025)"</w:instrText>
      </w:r>
      <w:r>
        <w:fldChar w:fldCharType="separate"/>
      </w:r>
      <w:r>
        <w:rPr>
          <w:color w:val="0000AA"/>
          <w:u w:val="single"/>
        </w:rPr>
        <w:t>часть вторая статьи 24</w:t>
      </w:r>
      <w:r>
        <w:fldChar w:fldCharType="end"/>
      </w:r>
      <w:r>
        <w:t xml:space="preserve">, </w:t>
      </w:r>
      <w:r>
        <w:fldChar w:fldCharType="begin"/>
      </w:r>
      <w:r>
        <w:instrText xml:space="preserve"> HYPERLINK "kodeks://link/d?nd=902312609&amp;mark=00000000000000000000000000000000000000000000000000A8U0NG"\o"’’Об основах охраны здоровья граждан в Российской Федерации (с изменениями на 28 ...’’</w:instrText>
      </w:r>
    </w:p>
    <w:p w14:paraId="51F97E41" w14:textId="77777777" w:rsidR="003F6980" w:rsidRDefault="003F6980">
      <w:pPr>
        <w:pStyle w:val="FORMATTEXT"/>
        <w:ind w:firstLine="568"/>
        <w:jc w:val="both"/>
      </w:pPr>
      <w:r>
        <w:instrText>Федеральный закон от 21.11.2011 N 323-ФЗ</w:instrText>
      </w:r>
    </w:p>
    <w:p w14:paraId="6B6D54FC" w14:textId="77777777" w:rsidR="003F6980" w:rsidRDefault="003F6980">
      <w:pPr>
        <w:pStyle w:val="FORMATTEXT"/>
        <w:ind w:firstLine="568"/>
        <w:jc w:val="both"/>
      </w:pPr>
      <w:r>
        <w:instrText>Статус: Действующая редакция документа (действ. c 01.07.2025 по 31.08.2025)"</w:instrText>
      </w:r>
      <w:r>
        <w:fldChar w:fldCharType="separate"/>
      </w:r>
      <w:r>
        <w:rPr>
          <w:color w:val="0000AA"/>
          <w:u w:val="single"/>
        </w:rPr>
        <w:t>пункт 3 части второй статьи 46 Федерального закона от 21 ноября 2011 г. № 323-ФЗ "Об основах охраны здоровья граждан в Российской Федерации"</w:t>
      </w:r>
      <w:r>
        <w:fldChar w:fldCharType="end"/>
      </w:r>
      <w:r>
        <w:t xml:space="preserve">. </w:t>
      </w:r>
    </w:p>
    <w:p w14:paraId="5C622B6D" w14:textId="77777777" w:rsidR="003F6980" w:rsidRDefault="003F6980">
      <w:pPr>
        <w:pStyle w:val="FORMATTEXT"/>
        <w:ind w:firstLine="568"/>
        <w:jc w:val="both"/>
      </w:pPr>
      <w:r>
        <w:t xml:space="preserve">ж) обеспечение лечебно-профилактическим питанием (далее - ЛПП) работников, для которых указанное питание предусмотрено </w:t>
      </w:r>
      <w:r>
        <w:fldChar w:fldCharType="begin"/>
      </w:r>
      <w:r>
        <w:instrText xml:space="preserve"> HYPERLINK "kodeks://link/d?nd=350505366&amp;mark=000000000000000000000000000000000000000000000000006580IP"\o"’’Об утверждении перечня отдельных видов работ, при выполнении которых ...’’</w:instrText>
      </w:r>
    </w:p>
    <w:p w14:paraId="3D28D362" w14:textId="77777777" w:rsidR="003F6980" w:rsidRDefault="003F6980">
      <w:pPr>
        <w:pStyle w:val="FORMATTEXT"/>
        <w:ind w:firstLine="568"/>
        <w:jc w:val="both"/>
      </w:pPr>
      <w:r>
        <w:instrText>Приказ Минтруда России от 16.05.2022 N 298н</w:instrText>
      </w:r>
    </w:p>
    <w:p w14:paraId="624227D2"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31.08.2028)"</w:instrText>
      </w:r>
      <w:r>
        <w:fldChar w:fldCharType="separate"/>
      </w:r>
      <w:r>
        <w:rPr>
          <w:color w:val="0000AA"/>
          <w:u w:val="single"/>
        </w:rPr>
        <w:t>перечнем отдельных видов работ, при выполнении которых работникам предоставляется бесплатно лечебно-профилактическое питание по установленным нормам</w:t>
      </w:r>
      <w:r>
        <w:fldChar w:fldCharType="end"/>
      </w:r>
      <w:r>
        <w:t xml:space="preserve">, утвержденным </w:t>
      </w:r>
      <w:r>
        <w:fldChar w:fldCharType="begin"/>
      </w:r>
      <w:r>
        <w:instrText xml:space="preserve"> HYPERLINK "kodeks://link/d?nd=350505366&amp;mark=0000000000000000000000000000000000000000000000000064S0IJ"\o"’’Об утверждении перечня отдельных видов работ, при выполнении которых ...’’</w:instrText>
      </w:r>
    </w:p>
    <w:p w14:paraId="1EFE9F99" w14:textId="77777777" w:rsidR="003F6980" w:rsidRDefault="003F6980">
      <w:pPr>
        <w:pStyle w:val="FORMATTEXT"/>
        <w:ind w:firstLine="568"/>
        <w:jc w:val="both"/>
      </w:pPr>
      <w:r>
        <w:instrText>Приказ Минтруда России от 16.05.2022 N 298н</w:instrText>
      </w:r>
    </w:p>
    <w:p w14:paraId="293D712C"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31.08.2028)"</w:instrText>
      </w:r>
      <w:r>
        <w:fldChar w:fldCharType="separate"/>
      </w:r>
      <w:r>
        <w:rPr>
          <w:color w:val="0000AA"/>
          <w:u w:val="single"/>
        </w:rPr>
        <w:t>приказом Министерства труда и социальной защиты Российской Федерации от 16 мая 2022 г. № 298н</w:t>
      </w:r>
      <w:r>
        <w:fldChar w:fldCharType="end"/>
      </w:r>
      <w:r>
        <w:t xml:space="preserve"> (зарегистрирован Министерством юстиции Российской Федерации 30 мая 2022 г., регистрационный № 68627), с изменениями, внесенными </w:t>
      </w:r>
      <w:r>
        <w:fldChar w:fldCharType="begin"/>
      </w:r>
      <w:r>
        <w:instrText xml:space="preserve"> HYPERLINK "kodeks://link/d?nd=1305698874&amp;mark=0000000000000000000000000000000000000000000000000064S0IJ"\o"’’О внесении изменений в перечень отдельных видов работ, при выполнении ...’’</w:instrText>
      </w:r>
    </w:p>
    <w:p w14:paraId="352B6E7D" w14:textId="77777777" w:rsidR="003F6980" w:rsidRDefault="003F6980">
      <w:pPr>
        <w:pStyle w:val="FORMATTEXT"/>
        <w:ind w:firstLine="568"/>
        <w:jc w:val="both"/>
      </w:pPr>
      <w:r>
        <w:instrText>Приказ Минтруда России от 19.03.2024 N 122н</w:instrText>
      </w:r>
    </w:p>
    <w:p w14:paraId="5E3A9284" w14:textId="77777777" w:rsidR="003F6980" w:rsidRDefault="003F6980">
      <w:pPr>
        <w:pStyle w:val="FORMATTEXT"/>
        <w:ind w:firstLine="568"/>
        <w:jc w:val="both"/>
      </w:pPr>
      <w:r>
        <w:instrText>Статус: Действующий документ. С ограниченным сроком действия (действ. c 01.09.2024 по 31.08.2028)"</w:instrText>
      </w:r>
      <w:r>
        <w:fldChar w:fldCharType="separate"/>
      </w:r>
      <w:r>
        <w:rPr>
          <w:color w:val="0000AA"/>
          <w:u w:val="single"/>
        </w:rPr>
        <w:t>приказом Министерства труда и социальной защиты Российской Федерации от 19 марта 2024 г. № 122н</w:t>
      </w:r>
      <w:r>
        <w:fldChar w:fldCharType="end"/>
      </w:r>
      <w:r>
        <w:t xml:space="preserve"> (зарегистрирован Министерством юстиции Российской Федерации 18 апреля 2024 г., регистрационный № 77927), действует до 1 сентября 2028 г. (далее - Перечень отдельных видов работ); </w:t>
      </w:r>
    </w:p>
    <w:p w14:paraId="0813BB62" w14:textId="5531EC1C" w:rsidR="003F6980" w:rsidRDefault="003F6980">
      <w:pPr>
        <w:pStyle w:val="FORMATTEXT"/>
        <w:ind w:firstLine="568"/>
        <w:jc w:val="both"/>
      </w:pPr>
      <w:r>
        <w:t>з) приобретение страхователями, работники которых проходят обязательные предсменные (послесменные) и (или) предрейсовые (послерейсовые) медицинские осмотры, медицинских изделий для количественного определения алкоголя в выдыхаемом воздухе, а также для определения наличия психоактивных веществ в моче, прошедших процедуру государственной регистрации медицинских изделий и внесенных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w:t>
      </w:r>
      <w:r w:rsidR="000F30C7">
        <w:rPr>
          <w:noProof/>
          <w:position w:val="-10"/>
        </w:rPr>
        <w:drawing>
          <wp:inline distT="0" distB="0" distL="0" distR="0" wp14:anchorId="33840031" wp14:editId="1C35C0CB">
            <wp:extent cx="104775" cy="21907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t xml:space="preserve">; </w:t>
      </w:r>
    </w:p>
    <w:p w14:paraId="78084184" w14:textId="77777777" w:rsidR="003F6980" w:rsidRDefault="003F6980">
      <w:pPr>
        <w:pStyle w:val="FORMATTEXT"/>
        <w:jc w:val="both"/>
      </w:pPr>
      <w:r>
        <w:t xml:space="preserve">________________ </w:t>
      </w:r>
    </w:p>
    <w:p w14:paraId="6FC65784" w14:textId="47B9ED83" w:rsidR="003F6980" w:rsidRDefault="000F30C7">
      <w:pPr>
        <w:pStyle w:val="FORMATTEXT"/>
        <w:ind w:firstLine="568"/>
        <w:jc w:val="both"/>
      </w:pPr>
      <w:r>
        <w:rPr>
          <w:noProof/>
          <w:position w:val="-10"/>
        </w:rPr>
        <w:drawing>
          <wp:inline distT="0" distB="0" distL="0" distR="0" wp14:anchorId="6A082460" wp14:editId="6D7F4D00">
            <wp:extent cx="104775" cy="2190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003F6980">
        <w:fldChar w:fldCharType="begin"/>
      </w:r>
      <w:r w:rsidR="003F6980">
        <w:instrText xml:space="preserve"> HYPERLINK "kodeks://link/d?nd=902312609&amp;mark=000000000000000000000000000000000000000000000000008Q80M4"\o"’’Об основах охраны здоровья граждан в Российской Федерации (с изменениями на 28 ...’’</w:instrText>
      </w:r>
    </w:p>
    <w:p w14:paraId="271858D1" w14:textId="77777777" w:rsidR="003F6980" w:rsidRDefault="003F6980">
      <w:pPr>
        <w:pStyle w:val="FORMATTEXT"/>
        <w:ind w:firstLine="568"/>
        <w:jc w:val="both"/>
      </w:pPr>
      <w:r>
        <w:instrText>Федеральный закон от 21.11.2011 N 323-ФЗ</w:instrText>
      </w:r>
    </w:p>
    <w:p w14:paraId="6C14191F" w14:textId="77777777" w:rsidR="003F6980" w:rsidRDefault="003F6980">
      <w:pPr>
        <w:pStyle w:val="FORMATTEXT"/>
        <w:ind w:firstLine="568"/>
        <w:jc w:val="both"/>
      </w:pPr>
      <w:r>
        <w:instrText>Статус: Действующая редакция документа (действ. c 01.07.2025 по 31.08.2025)"</w:instrText>
      </w:r>
      <w:r>
        <w:fldChar w:fldCharType="separate"/>
      </w:r>
      <w:r>
        <w:rPr>
          <w:color w:val="0000AA"/>
          <w:u w:val="single"/>
        </w:rPr>
        <w:t>Часть десятая статьи 38 Федерального закона от 21 ноября 2011 г. № 323-ФЗ "Об основах охраны здоровья граждан в Российской Федерации"</w:t>
      </w:r>
      <w:r>
        <w:fldChar w:fldCharType="end"/>
      </w:r>
      <w:r>
        <w:t xml:space="preserve">; </w:t>
      </w:r>
      <w:r>
        <w:fldChar w:fldCharType="begin"/>
      </w:r>
      <w:r>
        <w:instrText xml:space="preserve"> HYPERLINK "kodeks://link/d?nd=902390883&amp;mark=000000000000000000000000000000000000000000000000007D20K3"\o"’’Об утверждении Правил государственной регистрации медицинских изделий (с ...’’</w:instrText>
      </w:r>
    </w:p>
    <w:p w14:paraId="5A14BA3D" w14:textId="77777777" w:rsidR="003F6980" w:rsidRDefault="003F6980">
      <w:pPr>
        <w:pStyle w:val="FORMATTEXT"/>
        <w:ind w:firstLine="568"/>
        <w:jc w:val="both"/>
      </w:pPr>
      <w:r>
        <w:instrText>Постановление Правительства РФ от 27.12.2012 N 1416</w:instrText>
      </w:r>
    </w:p>
    <w:p w14:paraId="6839994A" w14:textId="77777777" w:rsidR="003F6980" w:rsidRDefault="003F6980">
      <w:pPr>
        <w:pStyle w:val="FORMATTEXT"/>
        <w:ind w:firstLine="568"/>
        <w:jc w:val="both"/>
      </w:pPr>
      <w:r>
        <w:instrText>Статус: Недействующая редакция документа (действ. c 05.12.2020 по 28.02.2025)"</w:instrText>
      </w:r>
      <w:r>
        <w:fldChar w:fldCharType="separate"/>
      </w:r>
      <w:r>
        <w:rPr>
          <w:color w:val="BF2F1C"/>
          <w:u w:val="single"/>
        </w:rPr>
        <w:t>постановление Правительства Российской Федерации от 27 декабря 2012 г. № 1416 "Об утверждении Правил государственной регистрации медицинских изделий"</w:t>
      </w:r>
      <w:r>
        <w:fldChar w:fldCharType="end"/>
      </w:r>
      <w:r>
        <w:t xml:space="preserve">; </w:t>
      </w:r>
      <w:r>
        <w:fldChar w:fldCharType="begin"/>
      </w:r>
      <w:r>
        <w:instrText xml:space="preserve"> HYPERLINK "kodeks://link/d?nd=608791592&amp;mark=0000000000000000000000000000000000000000000000000065A0IQ"\o"’’Об утверждении Правил ведения государственного реестра медицинских ...’’</w:instrText>
      </w:r>
    </w:p>
    <w:p w14:paraId="04BA91A4" w14:textId="77777777" w:rsidR="003F6980" w:rsidRDefault="003F6980">
      <w:pPr>
        <w:pStyle w:val="FORMATTEXT"/>
        <w:ind w:firstLine="568"/>
        <w:jc w:val="both"/>
      </w:pPr>
      <w:r>
        <w:instrText>Постановление Правительства РФ от 30.09.2021 N 1650</w:instrText>
      </w:r>
    </w:p>
    <w:p w14:paraId="0471E752" w14:textId="77777777" w:rsidR="003F6980" w:rsidRDefault="003F6980">
      <w:pPr>
        <w:pStyle w:val="FORMATTEXT"/>
        <w:ind w:firstLine="568"/>
        <w:jc w:val="both"/>
      </w:pPr>
      <w:r>
        <w:instrText>Статус: Действующий документ. С ограниченным сроком действия (действ. c 01.03.2022 по 29.02.2028)"</w:instrText>
      </w:r>
      <w:r>
        <w:fldChar w:fldCharType="separate"/>
      </w:r>
      <w:r>
        <w:rPr>
          <w:color w:val="0000AA"/>
          <w:u w:val="single"/>
        </w:rPr>
        <w:t>Правила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r>
        <w:fldChar w:fldCharType="end"/>
      </w:r>
      <w:r>
        <w:t xml:space="preserve">, утвержденные </w:t>
      </w:r>
      <w:r>
        <w:fldChar w:fldCharType="begin"/>
      </w:r>
      <w:r>
        <w:instrText xml:space="preserve"> HYPERLINK "kodeks://link/d?nd=608791592&amp;mark=0000000000000000000000000000000000000000000000000064U0IK"\o"’’Об утверждении Правил ведения государственного реестра медицинских ...’’</w:instrText>
      </w:r>
    </w:p>
    <w:p w14:paraId="20C3E4BF" w14:textId="77777777" w:rsidR="003F6980" w:rsidRDefault="003F6980">
      <w:pPr>
        <w:pStyle w:val="FORMATTEXT"/>
        <w:ind w:firstLine="568"/>
        <w:jc w:val="both"/>
      </w:pPr>
      <w:r>
        <w:instrText>Постановление Правительства РФ от 30.09.2021 N 1650</w:instrText>
      </w:r>
    </w:p>
    <w:p w14:paraId="162B3075" w14:textId="77777777" w:rsidR="003F6980" w:rsidRDefault="003F6980">
      <w:pPr>
        <w:pStyle w:val="FORMATTEXT"/>
        <w:ind w:firstLine="568"/>
        <w:jc w:val="both"/>
      </w:pPr>
      <w:r>
        <w:instrText>Статус: Действующий документ. С ограниченным сроком действия (действ. c 01.03.2022 по 29.02.2028)"</w:instrText>
      </w:r>
      <w:r>
        <w:fldChar w:fldCharType="separate"/>
      </w:r>
      <w:r>
        <w:rPr>
          <w:color w:val="0000AA"/>
          <w:u w:val="single"/>
        </w:rPr>
        <w:t>постановлением Правительства Российской Федерации от 30 сентября 2021 г. № 1650</w:t>
      </w:r>
      <w:r>
        <w:fldChar w:fldCharType="end"/>
      </w:r>
      <w:r>
        <w:t xml:space="preserve">, действует до 1 марта 2028 г.; </w:t>
      </w:r>
      <w:r>
        <w:fldChar w:fldCharType="begin"/>
      </w:r>
      <w:r>
        <w:instrText xml:space="preserve"> HYPERLINK "kodeks://link/d?nd=456008980"\o"’’О Правилах регистрации и экспертизы безопасности, качества и эффективности медицинских изделий (с изменениями на 30 марта 2023 года)’’</w:instrText>
      </w:r>
    </w:p>
    <w:p w14:paraId="11EEAD68" w14:textId="77777777" w:rsidR="003F6980" w:rsidRDefault="003F6980">
      <w:pPr>
        <w:pStyle w:val="FORMATTEXT"/>
        <w:ind w:firstLine="568"/>
        <w:jc w:val="both"/>
      </w:pPr>
      <w:r>
        <w:instrText>Решение Совета ЕЭК от 12.02.2016 N 46</w:instrText>
      </w:r>
    </w:p>
    <w:p w14:paraId="0C7F2B67" w14:textId="77777777" w:rsidR="003F6980" w:rsidRDefault="003F6980">
      <w:pPr>
        <w:pStyle w:val="FORMATTEXT"/>
        <w:ind w:firstLine="568"/>
        <w:jc w:val="both"/>
      </w:pPr>
      <w:r>
        <w:instrText>Статус: Действующая редакция документа (действ. c 24.05.2023)"</w:instrText>
      </w:r>
      <w:r>
        <w:fldChar w:fldCharType="separate"/>
      </w:r>
      <w:r>
        <w:rPr>
          <w:color w:val="0000AA"/>
          <w:u w:val="single"/>
        </w:rPr>
        <w:t>Решение Совета Евразийской экономической комиссии от 12 февраля 2016 г. № 46 "О Правилах регистрации и экспертизы безопасности, качества и эффективности медицинских изделий"</w:t>
      </w:r>
      <w:r>
        <w:fldChar w:fldCharType="end"/>
      </w:r>
      <w:r>
        <w:t xml:space="preserve">, вступило в силу 8 мая 2017 г., является обязательным для Российской Федерации в соответствии с </w:t>
      </w:r>
      <w:r>
        <w:fldChar w:fldCharType="begin"/>
      </w:r>
      <w:r>
        <w:instrText xml:space="preserve"> HYPERLINK "kodeks://link/d?nd=420205962"\o"’’Договор о Евразийском экономическом союзе (с изменениями на 21 ноября 2023 года) (редакция, действующая с 7 июня 2024 года)’’</w:instrText>
      </w:r>
    </w:p>
    <w:p w14:paraId="05B0BFE0" w14:textId="77777777" w:rsidR="003F6980" w:rsidRDefault="003F6980">
      <w:pPr>
        <w:pStyle w:val="FORMATTEXT"/>
        <w:ind w:firstLine="568"/>
        <w:jc w:val="both"/>
      </w:pPr>
      <w:r>
        <w:instrText>Международный договор от 29.05.2014</w:instrText>
      </w:r>
    </w:p>
    <w:p w14:paraId="68BDA35A" w14:textId="77777777" w:rsidR="003F6980" w:rsidRDefault="003F6980">
      <w:pPr>
        <w:pStyle w:val="FORMATTEXT"/>
        <w:ind w:firstLine="568"/>
        <w:jc w:val="both"/>
      </w:pPr>
      <w:r>
        <w:instrText>Статус: Действующая редакция документа (действ. c 07.06.2024)"</w:instrText>
      </w:r>
      <w:r>
        <w:fldChar w:fldCharType="separate"/>
      </w:r>
      <w:r>
        <w:rPr>
          <w:color w:val="0000AA"/>
          <w:u w:val="single"/>
        </w:rPr>
        <w:t>Договором о Евразийском экономическом союзе</w:t>
      </w:r>
      <w:r>
        <w:fldChar w:fldCharType="end"/>
      </w:r>
      <w:r>
        <w:t xml:space="preserve">, ратифицированным </w:t>
      </w:r>
      <w:r>
        <w:fldChar w:fldCharType="begin"/>
      </w:r>
      <w:r>
        <w:instrText xml:space="preserve"> HYPERLINK "kodeks://link/d?nd=420224346"\o"’’О ратификации Договора о Евразийском экономическом союзе’’</w:instrText>
      </w:r>
    </w:p>
    <w:p w14:paraId="4E30AFA0" w14:textId="77777777" w:rsidR="003F6980" w:rsidRDefault="003F6980">
      <w:pPr>
        <w:pStyle w:val="FORMATTEXT"/>
        <w:ind w:firstLine="568"/>
        <w:jc w:val="both"/>
      </w:pPr>
      <w:r>
        <w:instrText>Федеральный закон от 03.10.2014 N 279-ФЗ</w:instrText>
      </w:r>
    </w:p>
    <w:p w14:paraId="3CCE7799" w14:textId="77777777" w:rsidR="003F6980" w:rsidRDefault="003F6980">
      <w:pPr>
        <w:pStyle w:val="FORMATTEXT"/>
        <w:ind w:firstLine="568"/>
        <w:jc w:val="both"/>
      </w:pPr>
      <w:r>
        <w:instrText>Статус: Действующий документ (действ. c 15.10.2014)"</w:instrText>
      </w:r>
      <w:r>
        <w:fldChar w:fldCharType="separate"/>
      </w:r>
      <w:r>
        <w:rPr>
          <w:color w:val="0000AA"/>
          <w:u w:val="single"/>
        </w:rPr>
        <w:t>Федеральным законом от 3 октября 2014 г. № 279-ФЗ "О ратификации Договора о Евразийском экономическом союзе"</w:t>
      </w:r>
      <w:r>
        <w:fldChar w:fldCharType="end"/>
      </w:r>
      <w:r>
        <w:t xml:space="preserve"> (вступил в силу для Российской Федерации 1 января 2015 г.). </w:t>
      </w:r>
    </w:p>
    <w:p w14:paraId="57CF06B1" w14:textId="77777777" w:rsidR="003F6980" w:rsidRDefault="003F6980">
      <w:pPr>
        <w:pStyle w:val="FORMATTEXT"/>
        <w:ind w:firstLine="568"/>
        <w:jc w:val="both"/>
      </w:pPr>
      <w:r>
        <w:t xml:space="preserve">и) приобретение страхователями, осуществляющими пассажирские и грузовые перевозки, приборов контроля за режимом труда и отдыха водителей (тахографов); </w:t>
      </w:r>
    </w:p>
    <w:p w14:paraId="3C409389" w14:textId="77777777" w:rsidR="003F6980" w:rsidRDefault="003F6980">
      <w:pPr>
        <w:pStyle w:val="FORMATTEXT"/>
        <w:ind w:firstLine="568"/>
        <w:jc w:val="both"/>
      </w:pPr>
      <w:r>
        <w:t xml:space="preserve">к) приобретение страхователями аптечек для оказания работниками первой помощи пострадавшим с применением медицинских изделий (далее - аптечки для оказания первой помощи); </w:t>
      </w:r>
    </w:p>
    <w:p w14:paraId="1468C371" w14:textId="77777777" w:rsidR="003F6980" w:rsidRDefault="003F6980">
      <w:pPr>
        <w:pStyle w:val="FORMATTEXT"/>
        <w:ind w:firstLine="568"/>
        <w:jc w:val="both"/>
      </w:pPr>
      <w:r>
        <w:t xml:space="preserve">л) приобретение отдельных приборов, устройств, оборудования и (или) комплексов (систем) приборов, устройств, оборудования, непосредственно предназначенных для обеспечения </w:t>
      </w:r>
      <w:r>
        <w:lastRenderedPageBreak/>
        <w:t xml:space="preserve">безопасности работников и (или) контроля за безопасным ведением работ в рамках технологических процессов, в том числе на подземных работах; </w:t>
      </w:r>
    </w:p>
    <w:p w14:paraId="121E8345" w14:textId="77777777" w:rsidR="003F6980" w:rsidRDefault="003F6980">
      <w:pPr>
        <w:pStyle w:val="FORMATTEXT"/>
        <w:ind w:firstLine="568"/>
        <w:jc w:val="both"/>
      </w:pPr>
      <w:r>
        <w:t xml:space="preserve">м) приобретение отдельных приборов, устройств, оборудования, в том числе компьютерных тренажеров, программного обеспечения, видеофильмов и (или) комплексов (систем) приборов, устройств, оборудования, непосредственно обеспечивающих проведение обучения по вопросам безопасного ведения работ, в том числе горных работ, и действиям в случае аварии или инцидента на опасном производственном объекте и (или) дистанционную видео- и аудиофиксацию инструктажей, обучения и иных форм подготовки работников по безопасному производству работ, а также хранение результатов такой фиксации; </w:t>
      </w:r>
    </w:p>
    <w:p w14:paraId="379EB0E7" w14:textId="77777777" w:rsidR="003F6980" w:rsidRDefault="003F6980">
      <w:pPr>
        <w:pStyle w:val="FORMATTEXT"/>
        <w:ind w:firstLine="568"/>
        <w:jc w:val="both"/>
      </w:pPr>
      <w:r>
        <w:t xml:space="preserve">н) санаторно-курортное лечение работников не ранее чем за пять лет до достижения ими возраста, дающего право на назначение страховой пенсии по старости в соответствии с пенсионным законодательством Российской Федерации (исключая размещение в номерах высшей категории); </w:t>
      </w:r>
    </w:p>
    <w:p w14:paraId="5DF568A8" w14:textId="77777777" w:rsidR="003F6980" w:rsidRDefault="003F6980">
      <w:pPr>
        <w:pStyle w:val="FORMATTEXT"/>
        <w:ind w:firstLine="568"/>
        <w:jc w:val="both"/>
      </w:pPr>
      <w:r>
        <w:t xml:space="preserve">о) приобретение 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 </w:t>
      </w:r>
    </w:p>
    <w:p w14:paraId="2ABCCD99" w14:textId="77777777" w:rsidR="003F6980" w:rsidRDefault="003F6980">
      <w:pPr>
        <w:pStyle w:val="FORMATTEXT"/>
        <w:ind w:firstLine="568"/>
        <w:jc w:val="both"/>
      </w:pPr>
      <w:r>
        <w:t xml:space="preserve">п) приобретение приборов, устройств, оборудования (приборы, устройства, оборудование стран - членов Евразийского экономического союза, при отсутствии отечественных аналогов - импортных приборов, устройств, оборудования при условии включения соответствующих мероприятий в отраслевые планы импортозамещения), обеспечивающих безопасное ведение горных работ, в рамках модернизации основных производств, в соответствии с перечнем рекомендуемых приборов, устройств, оборудования (приборы, устройства, оборудование стран - членов Евразийского экономического союза, при отсутствии отечественных аналогов - импортных приборов, устройств, оборудования при условии включения соответствующих мероприятий в отраслевые планы импортозамещения), обеспечивающих безопасное ведение горных работ, в рамках модернизации основных производств; </w:t>
      </w:r>
    </w:p>
    <w:p w14:paraId="282834E2" w14:textId="77777777" w:rsidR="003F6980" w:rsidRDefault="003F6980">
      <w:pPr>
        <w:pStyle w:val="FORMATTEXT"/>
        <w:ind w:firstLine="568"/>
        <w:jc w:val="both"/>
      </w:pPr>
      <w:r>
        <w:t xml:space="preserve">р) обеспечение бесплатной выдачи молока или других равноценных пищевых продуктов работникам, занятым на рабочих местах с вредными условиями труда, установленными по результатам специальной оценки условий труда, при наличии вредных производственных факторов в соответствии с </w:t>
      </w:r>
      <w:r>
        <w:fldChar w:fldCharType="begin"/>
      </w:r>
      <w:r>
        <w:instrText xml:space="preserve"> HYPERLINK "kodeks://link/d?nd=350505356&amp;mark=000000000000000000000000000000000000000000000000006560IO"\o"’’Об утверждении перечня вредных производственных факторов на рабочих ...’’</w:instrText>
      </w:r>
    </w:p>
    <w:p w14:paraId="298194D3" w14:textId="77777777" w:rsidR="003F6980" w:rsidRDefault="003F6980">
      <w:pPr>
        <w:pStyle w:val="FORMATTEXT"/>
        <w:ind w:firstLine="568"/>
        <w:jc w:val="both"/>
      </w:pPr>
      <w:r>
        <w:instrText>Приказ Минтруда России от 12.05.2022 N 291н</w:instrText>
      </w:r>
    </w:p>
    <w:p w14:paraId="6B372A82"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31.08.2028)"</w:instrText>
      </w:r>
      <w:r>
        <w:fldChar w:fldCharType="separate"/>
      </w:r>
      <w:r>
        <w:rPr>
          <w:color w:val="0000AA"/>
          <w:u w:val="single"/>
        </w:rPr>
        <w:t>перечнем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w:t>
      </w:r>
      <w:r>
        <w:fldChar w:fldCharType="end"/>
      </w:r>
      <w:r>
        <w:t xml:space="preserve">, утвержденным </w:t>
      </w:r>
      <w:r>
        <w:fldChar w:fldCharType="begin"/>
      </w:r>
      <w:r>
        <w:instrText xml:space="preserve"> HYPERLINK "kodeks://link/d?nd=350505356&amp;mark=0000000000000000000000000000000000000000000000000064U0IK"\o"’’Об утверждении перечня вредных производственных факторов на рабочих ...’’</w:instrText>
      </w:r>
    </w:p>
    <w:p w14:paraId="3E669E7C" w14:textId="77777777" w:rsidR="003F6980" w:rsidRDefault="003F6980">
      <w:pPr>
        <w:pStyle w:val="FORMATTEXT"/>
        <w:ind w:firstLine="568"/>
        <w:jc w:val="both"/>
      </w:pPr>
      <w:r>
        <w:instrText>Приказ Минтруда России от 12.05.2022 N 291н</w:instrText>
      </w:r>
    </w:p>
    <w:p w14:paraId="01DACC33"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31.08.2028)"</w:instrText>
      </w:r>
      <w:r>
        <w:fldChar w:fldCharType="separate"/>
      </w:r>
      <w:r>
        <w:rPr>
          <w:color w:val="0000AA"/>
          <w:u w:val="single"/>
        </w:rPr>
        <w:t>приказом Министерства труда и социальной защиты Российской Федерации от 12 мая 2022 г. № 291н</w:t>
      </w:r>
      <w:r>
        <w:fldChar w:fldCharType="end"/>
      </w:r>
      <w:r>
        <w:t xml:space="preserve"> (зарегистрирован Министерством юстиции Российской Федерации 30 мая 2022 г., регистрационный № 68624), действует до 1 сентября 2028 г. (далее - Перечень вредных производственных факторов); </w:t>
      </w:r>
    </w:p>
    <w:p w14:paraId="41D86924" w14:textId="77777777" w:rsidR="003F6980" w:rsidRDefault="003F6980">
      <w:pPr>
        <w:pStyle w:val="FORMATTEXT"/>
        <w:ind w:firstLine="568"/>
        <w:jc w:val="both"/>
      </w:pPr>
      <w:r>
        <w:t xml:space="preserve">с) проведение оценки профессиональных рисков. </w:t>
      </w:r>
    </w:p>
    <w:p w14:paraId="26464ECB" w14:textId="77777777" w:rsidR="003F6980" w:rsidRDefault="003F6980">
      <w:pPr>
        <w:pStyle w:val="FORMATTEXT"/>
        <w:ind w:firstLine="568"/>
        <w:jc w:val="both"/>
      </w:pPr>
      <w:r>
        <w:t xml:space="preserve">3. Страхователь самостоятельно определяет перечень осуществляемых в текущем календарном году предупредительных мер в соответствии с </w:t>
      </w:r>
      <w:r>
        <w:fldChar w:fldCharType="begin"/>
      </w:r>
      <w:r>
        <w:instrText xml:space="preserve"> HYPERLINK "kodeks://link/d?nd=1310208008&amp;mark=0000000000000000000000000000000000000000000000000065A0IQ"\o"’’Об утверждении Правил финансового обеспечения предупредительных мер по сокращению ...’’</w:instrText>
      </w:r>
    </w:p>
    <w:p w14:paraId="72497B83" w14:textId="77777777" w:rsidR="003F6980" w:rsidRDefault="003F6980">
      <w:pPr>
        <w:pStyle w:val="FORMATTEXT"/>
        <w:ind w:firstLine="568"/>
        <w:jc w:val="both"/>
      </w:pPr>
      <w:r>
        <w:instrText>Приказ Минтруда России от 11.07.2024 N 347н</w:instrText>
      </w:r>
    </w:p>
    <w:p w14:paraId="08145285" w14:textId="06A9895F"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пунктом 2 настоящих Правил</w:t>
      </w:r>
      <w:r>
        <w:fldChar w:fldCharType="end"/>
      </w:r>
      <w:r>
        <w:t xml:space="preserve"> с учетом перечня мероприятий по улучшению условий и охраны труда работников, разработанного по результатам проведения специальной оценки условий труда</w:t>
      </w:r>
      <w:r w:rsidR="000F30C7">
        <w:rPr>
          <w:noProof/>
          <w:position w:val="-10"/>
        </w:rPr>
        <w:drawing>
          <wp:inline distT="0" distB="0" distL="0" distR="0" wp14:anchorId="55686924" wp14:editId="18260C10">
            <wp:extent cx="104775" cy="2190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t>, и (или) коллективного договора (соглашения по охране труда между работодателем и представительным органом работников)</w:t>
      </w:r>
      <w:r w:rsidR="000F30C7">
        <w:rPr>
          <w:noProof/>
          <w:position w:val="-10"/>
        </w:rPr>
        <w:drawing>
          <wp:inline distT="0" distB="0" distL="0" distR="0" wp14:anchorId="219663FF" wp14:editId="066761F2">
            <wp:extent cx="104775" cy="2190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t xml:space="preserve"> и (или) перечня реализуемых страхователем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r w:rsidR="000F30C7">
        <w:rPr>
          <w:noProof/>
          <w:position w:val="-10"/>
        </w:rPr>
        <w:drawing>
          <wp:inline distT="0" distB="0" distL="0" distR="0" wp14:anchorId="2186DFEA" wp14:editId="496270B5">
            <wp:extent cx="104775" cy="2190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t xml:space="preserve">. </w:t>
      </w:r>
    </w:p>
    <w:p w14:paraId="0EAE6A99" w14:textId="77777777" w:rsidR="003F6980" w:rsidRDefault="003F6980">
      <w:pPr>
        <w:pStyle w:val="FORMATTEXT"/>
        <w:jc w:val="both"/>
      </w:pPr>
      <w:r>
        <w:t xml:space="preserve">________________ </w:t>
      </w:r>
    </w:p>
    <w:p w14:paraId="543C1E7C" w14:textId="7DD8E94F" w:rsidR="003F6980" w:rsidRDefault="000F30C7">
      <w:pPr>
        <w:pStyle w:val="FORMATTEXT"/>
        <w:ind w:firstLine="568"/>
        <w:jc w:val="both"/>
      </w:pPr>
      <w:r>
        <w:rPr>
          <w:noProof/>
          <w:position w:val="-10"/>
        </w:rPr>
        <w:drawing>
          <wp:inline distT="0" distB="0" distL="0" distR="0" wp14:anchorId="4E48E947" wp14:editId="71AFBC54">
            <wp:extent cx="104775" cy="2190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003F6980">
        <w:fldChar w:fldCharType="begin"/>
      </w:r>
      <w:r w:rsidR="003F6980">
        <w:instrText xml:space="preserve"> HYPERLINK "kodeks://link/d?nd=1304153715&amp;mark=000000000000000000000000000000000000000000000000008Q80M6"\o"’’Об утверждении Методики проведения специальной оценки условий труда ...’’</w:instrText>
      </w:r>
    </w:p>
    <w:p w14:paraId="216A7003" w14:textId="77777777" w:rsidR="003F6980" w:rsidRDefault="003F6980">
      <w:pPr>
        <w:pStyle w:val="FORMATTEXT"/>
        <w:ind w:firstLine="568"/>
        <w:jc w:val="both"/>
      </w:pPr>
      <w:r>
        <w:instrText>Приказ Минтруда России от 21.11.2023 N 817н</w:instrText>
      </w:r>
    </w:p>
    <w:p w14:paraId="0B57EB53" w14:textId="77777777" w:rsidR="003F6980" w:rsidRDefault="003F6980">
      <w:pPr>
        <w:pStyle w:val="FORMATTEXT"/>
        <w:ind w:firstLine="568"/>
        <w:jc w:val="both"/>
      </w:pPr>
      <w:r>
        <w:instrText>Статус: Действующий документ. С ограниченным сроком действия (действ. c 01.09.2024 по 31.08.2030)"</w:instrText>
      </w:r>
      <w:r>
        <w:fldChar w:fldCharType="separate"/>
      </w:r>
      <w:r>
        <w:rPr>
          <w:color w:val="0000AA"/>
          <w:u w:val="single"/>
        </w:rPr>
        <w:t>Раздел V приложения № 3 к приказу Министерства труда и социальной защиты Российской Федерации от 21 ноября 2023 г. №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fldChar w:fldCharType="end"/>
      </w:r>
      <w:r>
        <w:t xml:space="preserve"> (зарегистрирован Министерством юстиции Российской Федерации 30 ноября 2023 г., регистрационный № 76179), действует до 1 сентября 2030 г. </w:t>
      </w:r>
    </w:p>
    <w:p w14:paraId="46EB8686" w14:textId="202082CD" w:rsidR="003F6980" w:rsidRDefault="000F30C7">
      <w:pPr>
        <w:pStyle w:val="FORMATTEXT"/>
        <w:ind w:firstLine="568"/>
        <w:jc w:val="both"/>
      </w:pPr>
      <w:r>
        <w:rPr>
          <w:noProof/>
          <w:position w:val="-10"/>
        </w:rPr>
        <w:drawing>
          <wp:inline distT="0" distB="0" distL="0" distR="0" wp14:anchorId="5E2A1764" wp14:editId="5A984F21">
            <wp:extent cx="104775" cy="2190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003F6980">
        <w:fldChar w:fldCharType="begin"/>
      </w:r>
      <w:r w:rsidR="003F6980">
        <w:instrText xml:space="preserve"> HYPERLINK "kodeks://link/d?nd=901807664&amp;mark=000000000000000000000000000000000000000000000000007DQ0KA"\o"’’Трудовой кодекс Российской Федерации (с изменениями на 7 апреля 2025 года)’’</w:instrText>
      </w:r>
    </w:p>
    <w:p w14:paraId="5494A56F" w14:textId="77777777" w:rsidR="003F6980" w:rsidRDefault="003F6980">
      <w:pPr>
        <w:pStyle w:val="FORMATTEXT"/>
        <w:ind w:firstLine="568"/>
        <w:jc w:val="both"/>
      </w:pPr>
      <w:r>
        <w:instrText>Кодекс РФ от 30.12.2001 N 197-ФЗ</w:instrText>
      </w:r>
    </w:p>
    <w:p w14:paraId="659B7C99" w14:textId="77777777" w:rsidR="003F6980" w:rsidRDefault="003F6980">
      <w:pPr>
        <w:pStyle w:val="FORMATTEXT"/>
        <w:ind w:firstLine="568"/>
        <w:jc w:val="both"/>
      </w:pPr>
      <w:r>
        <w:instrText>Статус: Действующая редакция документа (действ. c 07.04.2025 по 31.08.2025)"</w:instrText>
      </w:r>
      <w:r>
        <w:fldChar w:fldCharType="separate"/>
      </w:r>
      <w:r>
        <w:rPr>
          <w:color w:val="0000AA"/>
          <w:u w:val="single"/>
        </w:rPr>
        <w:t>Глава 7 Трудового кодекса Российской Федерации</w:t>
      </w:r>
      <w:r>
        <w:fldChar w:fldCharType="end"/>
      </w:r>
      <w:r>
        <w:t xml:space="preserve">. </w:t>
      </w:r>
    </w:p>
    <w:p w14:paraId="1907DB4B" w14:textId="79E96DCB" w:rsidR="003F6980" w:rsidRDefault="000F30C7">
      <w:pPr>
        <w:pStyle w:val="FORMATTEXT"/>
        <w:ind w:firstLine="568"/>
        <w:jc w:val="both"/>
      </w:pPr>
      <w:r>
        <w:rPr>
          <w:noProof/>
          <w:position w:val="-10"/>
        </w:rPr>
        <w:drawing>
          <wp:inline distT="0" distB="0" distL="0" distR="0" wp14:anchorId="0FD045ED" wp14:editId="057BD00E">
            <wp:extent cx="104775" cy="2190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003F6980">
        <w:t xml:space="preserve">Часть 3 </w:t>
      </w:r>
      <w:r w:rsidR="003F6980">
        <w:fldChar w:fldCharType="begin"/>
      </w:r>
      <w:r w:rsidR="003F6980">
        <w:instrText xml:space="preserve"> HYPERLINK "kodeks://link/d?nd=901807664&amp;mark=000000000000000000000000000000000000000000000000008QA0M0"\o"’’Трудовой кодекс Российской Федерации (с изменениями на 7 апреля 2025 года)’’</w:instrText>
      </w:r>
    </w:p>
    <w:p w14:paraId="5D747A53" w14:textId="77777777" w:rsidR="003F6980" w:rsidRDefault="003F6980">
      <w:pPr>
        <w:pStyle w:val="FORMATTEXT"/>
        <w:ind w:firstLine="568"/>
        <w:jc w:val="both"/>
      </w:pPr>
      <w:r>
        <w:instrText>Кодекс РФ от 30.12.2001 N 197-ФЗ</w:instrText>
      </w:r>
    </w:p>
    <w:p w14:paraId="5885B730" w14:textId="77777777" w:rsidR="003F6980" w:rsidRDefault="003F6980">
      <w:pPr>
        <w:pStyle w:val="FORMATTEXT"/>
        <w:ind w:firstLine="568"/>
        <w:jc w:val="both"/>
      </w:pPr>
      <w:r>
        <w:instrText>Статус: Действующая редакция документа (действ. c 07.04.2025 по 31.08.2025)"</w:instrText>
      </w:r>
      <w:r>
        <w:fldChar w:fldCharType="separate"/>
      </w:r>
      <w:r>
        <w:rPr>
          <w:color w:val="0000AA"/>
          <w:u w:val="single"/>
        </w:rPr>
        <w:t>статьи 225 Трудового кодекса Российской Федерации</w:t>
      </w:r>
      <w:r>
        <w:fldChar w:fldCharType="end"/>
      </w:r>
      <w:r>
        <w:t xml:space="preserve">; </w:t>
      </w:r>
      <w:r>
        <w:fldChar w:fldCharType="begin"/>
      </w:r>
      <w:r>
        <w:instrText xml:space="preserve"> HYPERLINK "kodeks://link/d?nd=727092795&amp;mark=0000000000000000000000000000000000000000000000000064S0IJ"\o"’’Об утверждении Примерного перечня ежегодно реализуемых работодателем мероприятий по улучшению ...’’</w:instrText>
      </w:r>
    </w:p>
    <w:p w14:paraId="1CD1A201" w14:textId="77777777" w:rsidR="003F6980" w:rsidRDefault="003F6980">
      <w:pPr>
        <w:pStyle w:val="FORMATTEXT"/>
        <w:ind w:firstLine="568"/>
        <w:jc w:val="both"/>
      </w:pPr>
      <w:r>
        <w:instrText>Приказ Минтруда России от 29.10.2021 N 771н</w:instrText>
      </w:r>
    </w:p>
    <w:p w14:paraId="3140B39E" w14:textId="77777777" w:rsidR="003F6980" w:rsidRDefault="003F6980">
      <w:pPr>
        <w:pStyle w:val="FORMATTEXT"/>
        <w:ind w:firstLine="568"/>
        <w:jc w:val="both"/>
      </w:pPr>
      <w:r>
        <w:instrText>Статус: Действующий документ (действ. c 01.03.2022)"</w:instrText>
      </w:r>
      <w:r>
        <w:fldChar w:fldCharType="separate"/>
      </w:r>
      <w:r>
        <w:rPr>
          <w:color w:val="0000AA"/>
          <w:u w:val="single"/>
        </w:rPr>
        <w:t>приказ Министерства труда и социальной защиты Российской Федерации от 29 октября 2021 г. №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r>
        <w:fldChar w:fldCharType="end"/>
      </w:r>
      <w:r>
        <w:t xml:space="preserve"> (зарегистрирован Министерством юстиции Российской Федерации 3 декабря 2021 г., регистрационный № 66196). </w:t>
      </w:r>
    </w:p>
    <w:p w14:paraId="1A37712B" w14:textId="77777777" w:rsidR="003F6980" w:rsidRDefault="003F6980">
      <w:pPr>
        <w:pStyle w:val="FORMATTEXT"/>
        <w:ind w:firstLine="568"/>
        <w:jc w:val="both"/>
      </w:pPr>
      <w:r>
        <w:lastRenderedPageBreak/>
        <w:t xml:space="preserve">4. Страхователь или обособленное подразделение страхователя, зарегистрированное в соответствии с </w:t>
      </w:r>
      <w:r>
        <w:fldChar w:fldCharType="begin"/>
      </w:r>
      <w:r>
        <w:instrText xml:space="preserve"> HYPERLINK "kodeks://link/d?nd=901713539&amp;mark=000000000000000000000000000000000000000000000000008Q00M2"\o"’’Об обязательном социальном страховании от несчастных случаев на производстве и ...’’</w:instrText>
      </w:r>
    </w:p>
    <w:p w14:paraId="5BFD3E02" w14:textId="77777777" w:rsidR="003F6980" w:rsidRDefault="003F6980">
      <w:pPr>
        <w:pStyle w:val="FORMATTEXT"/>
        <w:ind w:firstLine="568"/>
        <w:jc w:val="both"/>
      </w:pPr>
      <w:r>
        <w:instrText>Федеральный закон от 24.07.1998 N 125-ФЗ</w:instrText>
      </w:r>
    </w:p>
    <w:p w14:paraId="1D40C632" w14:textId="77777777" w:rsidR="003F6980" w:rsidRDefault="003F6980">
      <w:pPr>
        <w:pStyle w:val="FORMATTEXT"/>
        <w:ind w:firstLine="568"/>
        <w:jc w:val="both"/>
      </w:pPr>
      <w:r>
        <w:instrText>Статус: Действующая редакция документа (действ. c 29.05.2024 по 31.08.2025)"</w:instrText>
      </w:r>
      <w:r>
        <w:fldChar w:fldCharType="separate"/>
      </w:r>
      <w:r>
        <w:rPr>
          <w:color w:val="0000AA"/>
          <w:u w:val="single"/>
        </w:rPr>
        <w:t>подпунктом 2 пункта 1 статьи 6 Федерального закона от 24 июля 1998 г. № 125-ФЗ "Об обязательном социальном страховании от несчастных случаев на производстве и профессиональных заболеваний"</w:t>
      </w:r>
      <w:r>
        <w:fldChar w:fldCharType="end"/>
      </w:r>
      <w:r>
        <w:t xml:space="preserve"> (далее - страхователь), в срок до 1 августа текущего календарного года обращается с заявлением о финансовом обеспечении предупредительных мер в отделение СФР по месту своей регистрации и планом финансового обеспечения предупредительных мер, рекомендуемый образец которого приведен в </w:t>
      </w:r>
      <w:r>
        <w:fldChar w:fldCharType="begin"/>
      </w:r>
      <w:r>
        <w:instrText xml:space="preserve"> HYPERLINK "kodeks://link/d?nd=1310208008&amp;mark=000000000000000000000000000000000000000000000000007E00KB"\o"’’Об утверждении Правил финансового обеспечения предупредительных мер по сокращению ...’’</w:instrText>
      </w:r>
    </w:p>
    <w:p w14:paraId="59001C1E" w14:textId="77777777" w:rsidR="003F6980" w:rsidRDefault="003F6980">
      <w:pPr>
        <w:pStyle w:val="FORMATTEXT"/>
        <w:ind w:firstLine="568"/>
        <w:jc w:val="both"/>
      </w:pPr>
      <w:r>
        <w:instrText>Приказ Минтруда России от 11.07.2024 N 347н</w:instrText>
      </w:r>
    </w:p>
    <w:p w14:paraId="74438E53"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приложении к настоящим Правилам</w:t>
      </w:r>
      <w:r>
        <w:fldChar w:fldCharType="end"/>
      </w:r>
      <w:r>
        <w:t xml:space="preserve"> (далее соответственно - заявление, план финансового обеспечения). </w:t>
      </w:r>
    </w:p>
    <w:p w14:paraId="5EB807C7" w14:textId="77777777" w:rsidR="003F6980" w:rsidRDefault="003F6980">
      <w:pPr>
        <w:pStyle w:val="FORMATTEXT"/>
        <w:ind w:firstLine="568"/>
        <w:jc w:val="both"/>
      </w:pPr>
      <w:r>
        <w:t xml:space="preserve">Заявление представляется страхователем либо лицом, представляющим его интересы, на бумажном носителе либо в форме электронного документа. </w:t>
      </w:r>
    </w:p>
    <w:p w14:paraId="550F406C" w14:textId="77777777" w:rsidR="003F6980" w:rsidRDefault="003F6980">
      <w:pPr>
        <w:pStyle w:val="FORMATTEXT"/>
        <w:ind w:firstLine="568"/>
        <w:jc w:val="both"/>
      </w:pPr>
      <w:r>
        <w:t xml:space="preserve">В случае включения в план финансового обеспечения предупредительных мер, предусмотренных </w:t>
      </w:r>
      <w:r>
        <w:fldChar w:fldCharType="begin"/>
      </w:r>
      <w:r>
        <w:instrText xml:space="preserve"> HYPERLINK "kodeks://link/d?nd=1310208008&amp;mark=000000000000000000000000000000000000000000000000007DE0K7"\o"’’Об утверждении Правил финансового обеспечения предупредительных мер по сокращению ...’’</w:instrText>
      </w:r>
    </w:p>
    <w:p w14:paraId="452754FD" w14:textId="77777777" w:rsidR="003F6980" w:rsidRDefault="003F6980">
      <w:pPr>
        <w:pStyle w:val="FORMATTEXT"/>
        <w:ind w:firstLine="568"/>
        <w:jc w:val="both"/>
      </w:pPr>
      <w:r>
        <w:instrText>Приказ Минтруда России от 11.07.2024 N 347н</w:instrText>
      </w:r>
    </w:p>
    <w:p w14:paraId="10F43B04"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"п" пункта 2 настоящих Правил</w:t>
      </w:r>
      <w:r>
        <w:fldChar w:fldCharType="end"/>
      </w:r>
      <w:r>
        <w:t xml:space="preserve">, страхователь дополнительно представляет документы (копии документов), обосновывающие необходимость финансового обеспечения предупредительных мер: </w:t>
      </w:r>
    </w:p>
    <w:p w14:paraId="0488B869" w14:textId="77777777" w:rsidR="003F6980" w:rsidRDefault="003F6980">
      <w:pPr>
        <w:pStyle w:val="FORMATTEXT"/>
        <w:ind w:firstLine="568"/>
        <w:jc w:val="both"/>
      </w:pPr>
      <w:r>
        <w:t xml:space="preserve">копии документов, обосновывающих приобретение страхователем приборов, устройств, оборудования (приборы, устройства, оборудование стран - членов Евразийского экономического союза, при отсутствии отечественных аналогов - импортных приборов, устройств, оборудования при условии включения соответствующих мероприятий в отраслевые планы импортозамещения), обеспечивающих безопасное ведение горных работ, в рамках модернизации основных производств; </w:t>
      </w:r>
    </w:p>
    <w:p w14:paraId="0C175137" w14:textId="77777777" w:rsidR="003F6980" w:rsidRDefault="003F6980">
      <w:pPr>
        <w:pStyle w:val="FORMATTEXT"/>
        <w:ind w:firstLine="568"/>
        <w:jc w:val="both"/>
      </w:pPr>
      <w:r>
        <w:t xml:space="preserve">копии (выписки из) технических проектов и (или) проектной документации, которыми предусмотрено приобретение страхователем соответствующих приборов, устройств, оборудования. </w:t>
      </w:r>
    </w:p>
    <w:p w14:paraId="75935FE0" w14:textId="77777777" w:rsidR="003F6980" w:rsidRDefault="003F6980">
      <w:pPr>
        <w:pStyle w:val="FORMATTEXT"/>
        <w:ind w:firstLine="568"/>
        <w:jc w:val="both"/>
      </w:pPr>
      <w:r>
        <w:t xml:space="preserve">Копии документов, прилагаемых к заявлению, должны быть заверены печатью страхователя (при наличии печати). </w:t>
      </w:r>
    </w:p>
    <w:p w14:paraId="31D21DB8" w14:textId="77777777" w:rsidR="003F6980" w:rsidRDefault="003F6980">
      <w:pPr>
        <w:pStyle w:val="FORMATTEXT"/>
        <w:ind w:firstLine="568"/>
        <w:jc w:val="both"/>
      </w:pPr>
      <w:r>
        <w:t xml:space="preserve">5. Решение о финансовом обеспечении предупредительных мер или об отказе в финансовом обеспечении предупредительных мер принимается отделением СФР: </w:t>
      </w:r>
    </w:p>
    <w:p w14:paraId="64CAF3BC" w14:textId="77777777" w:rsidR="003F6980" w:rsidRDefault="003F6980">
      <w:pPr>
        <w:pStyle w:val="FORMATTEXT"/>
        <w:ind w:firstLine="568"/>
        <w:jc w:val="both"/>
      </w:pPr>
      <w:r>
        <w:t xml:space="preserve">а) в течение 10 рабочих дней со дня получения заявления и плана финансового обеспечения; </w:t>
      </w:r>
    </w:p>
    <w:p w14:paraId="58F54F9B" w14:textId="77777777" w:rsidR="003F6980" w:rsidRDefault="003F6980">
      <w:pPr>
        <w:pStyle w:val="FORMATTEXT"/>
        <w:ind w:firstLine="568"/>
        <w:jc w:val="both"/>
      </w:pPr>
      <w:r>
        <w:t xml:space="preserve">б) в отношении страхователей, включивших в план финансового обеспечения предупредительные меры, предусмотренные </w:t>
      </w:r>
      <w:r>
        <w:fldChar w:fldCharType="begin"/>
      </w:r>
      <w:r>
        <w:instrText xml:space="preserve"> HYPERLINK "kodeks://link/d?nd=1310208008&amp;mark=000000000000000000000000000000000000000000000000007DE0K7"\o"’’Об утверждении Правил финансового обеспечения предупредительных мер по сокращению ...’’</w:instrText>
      </w:r>
    </w:p>
    <w:p w14:paraId="55FBE51E" w14:textId="77777777" w:rsidR="003F6980" w:rsidRDefault="003F6980">
      <w:pPr>
        <w:pStyle w:val="FORMATTEXT"/>
        <w:ind w:firstLine="568"/>
        <w:jc w:val="both"/>
      </w:pPr>
      <w:r>
        <w:instrText>Приказ Минтруда России от 11.07.2024 N 347н</w:instrText>
      </w:r>
    </w:p>
    <w:p w14:paraId="3B919ABF"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"п" пункта 2 настоящих Правил</w:t>
      </w:r>
      <w:r>
        <w:fldChar w:fldCharType="end"/>
      </w:r>
      <w:r>
        <w:t xml:space="preserve">, - после дня получения заявления и полного комплекта документов, указанных в </w:t>
      </w:r>
      <w:r>
        <w:fldChar w:fldCharType="begin"/>
      </w:r>
      <w:r>
        <w:instrText xml:space="preserve"> HYPERLINK "kodeks://link/d?nd=1310208008&amp;mark=000000000000000000000000000000000000000000000000007DM0KB"\o"’’Об утверждении Правил финансового обеспечения предупредительных мер по сокращению ...’’</w:instrText>
      </w:r>
    </w:p>
    <w:p w14:paraId="5BEA6BF9" w14:textId="77777777" w:rsidR="003F6980" w:rsidRDefault="003F6980">
      <w:pPr>
        <w:pStyle w:val="FORMATTEXT"/>
        <w:ind w:firstLine="568"/>
        <w:jc w:val="both"/>
      </w:pPr>
      <w:r>
        <w:instrText>Приказ Минтруда России от 11.07.2024 N 347н</w:instrText>
      </w:r>
    </w:p>
    <w:p w14:paraId="4B3D2073"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пункте 4 настоящих Правил</w:t>
      </w:r>
      <w:r>
        <w:fldChar w:fldCharType="end"/>
      </w:r>
      <w:r>
        <w:t xml:space="preserve">, и согласования проекта решения с СФР в части указанного мероприятия. </w:t>
      </w:r>
    </w:p>
    <w:p w14:paraId="0312B253" w14:textId="77777777" w:rsidR="003F6980" w:rsidRDefault="003F6980">
      <w:pPr>
        <w:pStyle w:val="FORMATTEXT"/>
        <w:ind w:firstLine="568"/>
        <w:jc w:val="both"/>
      </w:pPr>
      <w:r>
        <w:t xml:space="preserve">В этом случае отделение СФР в течение 3 рабочих дней со дня получения заявления и полного комплекта документов, указанных в </w:t>
      </w:r>
      <w:r>
        <w:fldChar w:fldCharType="begin"/>
      </w:r>
      <w:r>
        <w:instrText xml:space="preserve"> HYPERLINK "kodeks://link/d?nd=1310208008&amp;mark=000000000000000000000000000000000000000000000000007DM0KB"\o"’’Об утверждении Правил финансового обеспечения предупредительных мер по сокращению ...’’</w:instrText>
      </w:r>
    </w:p>
    <w:p w14:paraId="7F4FC5C2" w14:textId="77777777" w:rsidR="003F6980" w:rsidRDefault="003F6980">
      <w:pPr>
        <w:pStyle w:val="FORMATTEXT"/>
        <w:ind w:firstLine="568"/>
        <w:jc w:val="both"/>
      </w:pPr>
      <w:r>
        <w:instrText>Приказ Минтруда России от 11.07.2024 N 347н</w:instrText>
      </w:r>
    </w:p>
    <w:p w14:paraId="326298BE"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пункте 4 настоящих Правил</w:t>
      </w:r>
      <w:r>
        <w:fldChar w:fldCharType="end"/>
      </w:r>
      <w:r>
        <w:t xml:space="preserve">, направляет их и проект решения на согласование в СФР. СФР согласовывает (или отказывает в согласовании, с указанием причин) представленный проект решения отделения СФР в части предупредительных мер, предусмотренных </w:t>
      </w:r>
      <w:r>
        <w:fldChar w:fldCharType="begin"/>
      </w:r>
      <w:r>
        <w:instrText xml:space="preserve"> HYPERLINK "kodeks://link/d?nd=1310208008&amp;mark=000000000000000000000000000000000000000000000000007DE0K7"\o"’’Об утверждении Правил финансового обеспечения предупредительных мер по сокращению ...’’</w:instrText>
      </w:r>
    </w:p>
    <w:p w14:paraId="0B8A85C5" w14:textId="77777777" w:rsidR="003F6980" w:rsidRDefault="003F6980">
      <w:pPr>
        <w:pStyle w:val="FORMATTEXT"/>
        <w:ind w:firstLine="568"/>
        <w:jc w:val="both"/>
      </w:pPr>
      <w:r>
        <w:instrText>Приказ Минтруда России от 11.07.2024 N 347н</w:instrText>
      </w:r>
    </w:p>
    <w:p w14:paraId="5C3A9AC0" w14:textId="346EC9FE"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"п" пункта 2 настоящих Правил</w:t>
      </w:r>
      <w:r>
        <w:fldChar w:fldCharType="end"/>
      </w:r>
      <w:r>
        <w:t>, в течение 15 рабочих дней со дня его поступления с учетом экспертных мнений членов межведомственной комиссии по согласованию проектов решений отделений СФР о финансовом обеспечении предупредительных мер в части приобретения приборов, устройств, оборудования (приборы, устройства, оборудование стран - членов Евразийского экономического союза, при отсутствии отечественных аналогов - импортных приборов, устройств, оборудования при условии включения соответствующих мероприятий в отраслевые планы импортозамещения), обеспечивающих безопасное ведение горных работ, в рамках модернизации основных производств</w:t>
      </w:r>
      <w:r w:rsidR="000F30C7">
        <w:rPr>
          <w:noProof/>
          <w:position w:val="-10"/>
        </w:rPr>
        <w:drawing>
          <wp:inline distT="0" distB="0" distL="0" distR="0" wp14:anchorId="44174C78" wp14:editId="13D6D9D0">
            <wp:extent cx="104775" cy="21907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t xml:space="preserve">. </w:t>
      </w:r>
    </w:p>
    <w:p w14:paraId="4F4F9CD4" w14:textId="77777777" w:rsidR="003F6980" w:rsidRDefault="003F6980">
      <w:pPr>
        <w:pStyle w:val="FORMATTEXT"/>
        <w:jc w:val="both"/>
      </w:pPr>
      <w:r>
        <w:t xml:space="preserve">________________ </w:t>
      </w:r>
    </w:p>
    <w:p w14:paraId="3C404C21" w14:textId="78F2B34A" w:rsidR="003F6980" w:rsidRDefault="000F30C7">
      <w:pPr>
        <w:pStyle w:val="FORMATTEXT"/>
        <w:ind w:firstLine="568"/>
        <w:jc w:val="both"/>
      </w:pPr>
      <w:r>
        <w:rPr>
          <w:noProof/>
          <w:position w:val="-10"/>
        </w:rPr>
        <w:drawing>
          <wp:inline distT="0" distB="0" distL="0" distR="0" wp14:anchorId="4CDD7A59" wp14:editId="2EF49B33">
            <wp:extent cx="104775" cy="2190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003F6980">
        <w:fldChar w:fldCharType="begin"/>
      </w:r>
      <w:r w:rsidR="003F6980">
        <w:instrText xml:space="preserve"> HYPERLINK "kodeks://link/d?nd=902353905&amp;mark=000000000000000000000000000000000000000000000000008Q00M0"\o"’’Об утверждении Положения о Министерстве труда и социальной защиты Российской Федерации (с изменениями на 9 июня 2025 года)’’</w:instrText>
      </w:r>
    </w:p>
    <w:p w14:paraId="09B56309" w14:textId="77777777" w:rsidR="003F6980" w:rsidRDefault="003F6980">
      <w:pPr>
        <w:pStyle w:val="FORMATTEXT"/>
        <w:ind w:firstLine="568"/>
        <w:jc w:val="both"/>
      </w:pPr>
      <w:r>
        <w:instrText>Постановление Правительства РФ от 19.06.2012 N 610</w:instrText>
      </w:r>
    </w:p>
    <w:p w14:paraId="0EA509F8" w14:textId="77777777" w:rsidR="003F6980" w:rsidRDefault="003F6980">
      <w:pPr>
        <w:pStyle w:val="FORMATTEXT"/>
        <w:ind w:firstLine="568"/>
        <w:jc w:val="both"/>
      </w:pPr>
      <w:r>
        <w:instrText>Статус: Действующая редакция документа (действ. c 17.06.2025)"</w:instrText>
      </w:r>
      <w:r>
        <w:fldChar w:fldCharType="separate"/>
      </w:r>
      <w:r>
        <w:rPr>
          <w:color w:val="0000AA"/>
          <w:u w:val="single"/>
        </w:rPr>
        <w:t>Подпункт 6.4 пункта 6 Положения о Министерстве труда и социальной защиты Российской Федерации</w:t>
      </w:r>
      <w:r>
        <w:fldChar w:fldCharType="end"/>
      </w:r>
      <w:r>
        <w:t xml:space="preserve">, утвержденного </w:t>
      </w:r>
      <w:r>
        <w:fldChar w:fldCharType="begin"/>
      </w:r>
      <w:r>
        <w:instrText xml:space="preserve"> HYPERLINK "kodeks://link/d?nd=902353905&amp;mark=000000000000000000000000000000000000000000000000007D20K3"\o"’’Об утверждении Положения о Министерстве труда и социальной защиты Российской Федерации (с изменениями на 9 июня 2025 года)’’</w:instrText>
      </w:r>
    </w:p>
    <w:p w14:paraId="6C7C1D52" w14:textId="77777777" w:rsidR="003F6980" w:rsidRDefault="003F6980">
      <w:pPr>
        <w:pStyle w:val="FORMATTEXT"/>
        <w:ind w:firstLine="568"/>
        <w:jc w:val="both"/>
      </w:pPr>
      <w:r>
        <w:instrText>Постановление Правительства РФ от 19.06.2012 N 610</w:instrText>
      </w:r>
    </w:p>
    <w:p w14:paraId="707DD5C3" w14:textId="77777777" w:rsidR="003F6980" w:rsidRDefault="003F6980">
      <w:pPr>
        <w:pStyle w:val="FORMATTEXT"/>
        <w:ind w:firstLine="568"/>
        <w:jc w:val="both"/>
      </w:pPr>
      <w:r>
        <w:instrText>Статус: Действующая редакция документа (действ. c 17.06.2025)"</w:instrText>
      </w:r>
      <w:r>
        <w:fldChar w:fldCharType="separate"/>
      </w:r>
      <w:r>
        <w:rPr>
          <w:color w:val="0000AA"/>
          <w:u w:val="single"/>
        </w:rPr>
        <w:t>постановлением Правительства Российской Федерации от 19 июня 2012 г. № 610</w:t>
      </w:r>
      <w:r>
        <w:fldChar w:fldCharType="end"/>
      </w:r>
      <w:r>
        <w:t xml:space="preserve">. </w:t>
      </w:r>
    </w:p>
    <w:p w14:paraId="267E872A" w14:textId="77777777" w:rsidR="003F6980" w:rsidRDefault="003F6980">
      <w:pPr>
        <w:pStyle w:val="FORMATTEXT"/>
        <w:ind w:firstLine="568"/>
        <w:jc w:val="both"/>
      </w:pPr>
      <w:r>
        <w:t xml:space="preserve">6. Отделение СФР принимает решение об отказе в финансовом обеспечении предупредительных мер в следующих случаях: </w:t>
      </w:r>
    </w:p>
    <w:p w14:paraId="5F140A55" w14:textId="77777777" w:rsidR="003F6980" w:rsidRDefault="003F6980">
      <w:pPr>
        <w:pStyle w:val="FORMATTEXT"/>
        <w:ind w:firstLine="568"/>
        <w:jc w:val="both"/>
      </w:pPr>
      <w:r>
        <w:t xml:space="preserve">а) если на день подачи заявления у страхователя имеются непогашенные недоимка, задолженность по пеням и штрафам, образовавшиеся по итогам отчетного периода в текущем финансовом году, недоимка, выявленная в ходе камеральной или выездной проверки, и (или) начисленные пени и штрафы по итогам камеральной или выездной проверки; </w:t>
      </w:r>
    </w:p>
    <w:p w14:paraId="1EDD41F0" w14:textId="77777777" w:rsidR="003F6980" w:rsidRDefault="003F6980">
      <w:pPr>
        <w:pStyle w:val="FORMATTEXT"/>
        <w:ind w:firstLine="568"/>
        <w:jc w:val="both"/>
      </w:pPr>
      <w:r>
        <w:t xml:space="preserve">б) если предусмотренные бюджетом СФР средства на финансовое обеспечение предупредительных мер на текущий финансовый год полностью распределены. </w:t>
      </w:r>
    </w:p>
    <w:p w14:paraId="29374C9C" w14:textId="77777777" w:rsidR="003F6980" w:rsidRDefault="003F6980">
      <w:pPr>
        <w:pStyle w:val="FORMATTEXT"/>
        <w:ind w:firstLine="568"/>
        <w:jc w:val="both"/>
      </w:pPr>
      <w:r>
        <w:t xml:space="preserve">Отказ в финансовом обеспечении предупредительных мер по другим основаниям не допускается. </w:t>
      </w:r>
    </w:p>
    <w:p w14:paraId="4982CDE5" w14:textId="77777777" w:rsidR="003F6980" w:rsidRDefault="003F6980">
      <w:pPr>
        <w:pStyle w:val="FORMATTEXT"/>
        <w:ind w:firstLine="568"/>
        <w:jc w:val="both"/>
      </w:pPr>
      <w:r>
        <w:t xml:space="preserve">Страхователь вправе повторно, но не позднее срока, установленного </w:t>
      </w:r>
      <w:r>
        <w:fldChar w:fldCharType="begin"/>
      </w:r>
      <w:r>
        <w:instrText xml:space="preserve"> HYPERLINK "kodeks://link/d?nd=1310208008&amp;mark=000000000000000000000000000000000000000000000000007DM0KB"\o"’’Об утверждении Правил финансового обеспечения предупредительных мер по сокращению ...’’</w:instrText>
      </w:r>
    </w:p>
    <w:p w14:paraId="3A21A023" w14:textId="77777777" w:rsidR="003F6980" w:rsidRDefault="003F6980">
      <w:pPr>
        <w:pStyle w:val="FORMATTEXT"/>
        <w:ind w:firstLine="568"/>
        <w:jc w:val="both"/>
      </w:pPr>
      <w:r>
        <w:instrText>Приказ Минтруда России от 11.07.2024 N 347н</w:instrText>
      </w:r>
    </w:p>
    <w:p w14:paraId="37091F4E"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пунктом 4 настоящих Правил</w:t>
      </w:r>
      <w:r>
        <w:fldChar w:fldCharType="end"/>
      </w:r>
      <w:r>
        <w:t xml:space="preserve">, обратиться с заявлением в отделение СФР по месту своей регистрации. </w:t>
      </w:r>
    </w:p>
    <w:p w14:paraId="7402BCD6" w14:textId="77777777" w:rsidR="003F6980" w:rsidRDefault="003F6980">
      <w:pPr>
        <w:pStyle w:val="FORMATTEXT"/>
        <w:ind w:firstLine="568"/>
        <w:jc w:val="both"/>
      </w:pPr>
      <w:r>
        <w:t xml:space="preserve">7. Страхователь вправе дополнительно, если им первоначально было подано заявление на </w:t>
      </w:r>
      <w:r>
        <w:lastRenderedPageBreak/>
        <w:t xml:space="preserve">сумму меньше расчетного объема средств, направляемых на финансовое обеспечение предупредительных мер, предусмотренного </w:t>
      </w:r>
      <w:r>
        <w:fldChar w:fldCharType="begin"/>
      </w:r>
      <w:r>
        <w:instrText xml:space="preserve"> HYPERLINK "kodeks://link/d?nd=1310208008&amp;mark=000000000000000000000000000000000000000000000000006580IP"\o"’’Об утверждении Правил финансового обеспечения предупредительных мер по сокращению ...’’</w:instrText>
      </w:r>
    </w:p>
    <w:p w14:paraId="28136537" w14:textId="77777777" w:rsidR="003F6980" w:rsidRDefault="003F6980">
      <w:pPr>
        <w:pStyle w:val="FORMATTEXT"/>
        <w:ind w:firstLine="568"/>
        <w:jc w:val="both"/>
      </w:pPr>
      <w:r>
        <w:instrText>Приказ Минтруда России от 11.07.2024 N 347н</w:instrText>
      </w:r>
    </w:p>
    <w:p w14:paraId="0B1EB20B"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пунктом 1 настоящих Правил</w:t>
      </w:r>
      <w:r>
        <w:fldChar w:fldCharType="end"/>
      </w:r>
      <w:r>
        <w:t xml:space="preserve"> (далее - расчетный объем средств), и после получения решения отделения СФР о финансовом обеспечении предупредительных мер обратиться в отделение СФР по месту своей регистрации до 1 сентября текущего календарного года с заявлением и планом финансового обеспечения на сумму, не превышающую разницу между расчетным объемом средств и суммой финансового обеспечения предупредительных мер, указанной в решении отделения СФР по первоначальному заявлению. </w:t>
      </w:r>
    </w:p>
    <w:p w14:paraId="33A11947" w14:textId="77777777" w:rsidR="003F6980" w:rsidRDefault="003F6980">
      <w:pPr>
        <w:pStyle w:val="FORMATTEXT"/>
        <w:ind w:firstLine="568"/>
        <w:jc w:val="both"/>
      </w:pPr>
      <w:r>
        <w:t xml:space="preserve">При этом решение отделения СФР принимается в соответствии с </w:t>
      </w:r>
      <w:r>
        <w:fldChar w:fldCharType="begin"/>
      </w:r>
      <w:r>
        <w:instrText xml:space="preserve"> HYPERLINK "kodeks://link/d?nd=1310208008&amp;mark=000000000000000000000000000000000000000000000000007DE0K6"\o"’’Об утверждении Правил финансового обеспечения предупредительных мер по сокращению ...’’</w:instrText>
      </w:r>
    </w:p>
    <w:p w14:paraId="465384FF" w14:textId="77777777" w:rsidR="003F6980" w:rsidRDefault="003F6980">
      <w:pPr>
        <w:pStyle w:val="FORMATTEXT"/>
        <w:ind w:firstLine="568"/>
        <w:jc w:val="both"/>
      </w:pPr>
      <w:r>
        <w:instrText>Приказ Минтруда России от 11.07.2024 N 347н</w:instrText>
      </w:r>
    </w:p>
    <w:p w14:paraId="0D21FA10"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пунктом 6 настоящих Правил</w:t>
      </w:r>
      <w:r>
        <w:fldChar w:fldCharType="end"/>
      </w:r>
      <w:r>
        <w:t xml:space="preserve">. </w:t>
      </w:r>
    </w:p>
    <w:p w14:paraId="6B82FFF7" w14:textId="77777777" w:rsidR="003F6980" w:rsidRDefault="003F6980">
      <w:pPr>
        <w:pStyle w:val="FORMATTEXT"/>
        <w:ind w:firstLine="568"/>
        <w:jc w:val="both"/>
      </w:pPr>
      <w:r>
        <w:t xml:space="preserve">Страхователь вправе самостоятельно принимать решение о внесении изменений в план финансового обеспечения в пределах разрешенной суммы финансового обеспечения, при этом повторное направление заявления и плана финансового обеспечения предупредительных мер в отделение СФР не требуется. </w:t>
      </w:r>
    </w:p>
    <w:p w14:paraId="1BA2A3DD" w14:textId="77777777" w:rsidR="003F6980" w:rsidRDefault="003F6980">
      <w:pPr>
        <w:pStyle w:val="FORMATTEXT"/>
        <w:ind w:firstLine="568"/>
        <w:jc w:val="both"/>
      </w:pPr>
      <w:r>
        <w:t xml:space="preserve">В случае включения в план финансового обеспечения, при внесении в него изменений, предупредительных мер, предусмотренных </w:t>
      </w:r>
      <w:r>
        <w:fldChar w:fldCharType="begin"/>
      </w:r>
      <w:r>
        <w:instrText xml:space="preserve"> HYPERLINK "kodeks://link/d?nd=1310208008&amp;mark=000000000000000000000000000000000000000000000000007DE0K7"\o"’’Об утверждении Правил финансового обеспечения предупредительных мер по сокращению ...’’</w:instrText>
      </w:r>
    </w:p>
    <w:p w14:paraId="497515F3" w14:textId="77777777" w:rsidR="003F6980" w:rsidRDefault="003F6980">
      <w:pPr>
        <w:pStyle w:val="FORMATTEXT"/>
        <w:ind w:firstLine="568"/>
        <w:jc w:val="both"/>
      </w:pPr>
      <w:r>
        <w:instrText>Приказ Минтруда России от 11.07.2024 N 347н</w:instrText>
      </w:r>
    </w:p>
    <w:p w14:paraId="2BD7DBC0"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"п" пункта 2 настоящих Правил</w:t>
      </w:r>
      <w:r>
        <w:fldChar w:fldCharType="end"/>
      </w:r>
      <w:r>
        <w:t xml:space="preserve">, страхователь обязан предоставить вместе с заявлением документы (копии документов), предусмотренные </w:t>
      </w:r>
      <w:r>
        <w:fldChar w:fldCharType="begin"/>
      </w:r>
      <w:r>
        <w:instrText xml:space="preserve"> HYPERLINK "kodeks://link/d?nd=1310208008&amp;mark=000000000000000000000000000000000000000000000000007DM0KB"\o"’’Об утверждении Правил финансового обеспечения предупредительных мер по сокращению ...’’</w:instrText>
      </w:r>
    </w:p>
    <w:p w14:paraId="131631BD" w14:textId="77777777" w:rsidR="003F6980" w:rsidRDefault="003F6980">
      <w:pPr>
        <w:pStyle w:val="FORMATTEXT"/>
        <w:ind w:firstLine="568"/>
        <w:jc w:val="both"/>
      </w:pPr>
      <w:r>
        <w:instrText>Приказ Минтруда России от 11.07.2024 N 347н</w:instrText>
      </w:r>
    </w:p>
    <w:p w14:paraId="557EE318"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пунктом 4 настоящих Правил</w:t>
      </w:r>
      <w:r>
        <w:fldChar w:fldCharType="end"/>
      </w:r>
      <w:r>
        <w:t xml:space="preserve">. </w:t>
      </w:r>
    </w:p>
    <w:p w14:paraId="7FDAFBD6" w14:textId="77777777" w:rsidR="003F6980" w:rsidRDefault="003F6980">
      <w:pPr>
        <w:pStyle w:val="FORMATTEXT"/>
        <w:ind w:firstLine="568"/>
        <w:jc w:val="both"/>
      </w:pPr>
      <w:r>
        <w:t xml:space="preserve">8. Отделение СФР размещает на официальном сайте отделения СФР в информационно-телекоммуникационной сети "Интернет" и в личном кабинете страхователя на сайте СФР в информационно-телекоммуникационной сети "Интернет" (при наличии технической возможности) информацию: </w:t>
      </w:r>
    </w:p>
    <w:p w14:paraId="0EFC4512" w14:textId="77777777" w:rsidR="003F6980" w:rsidRDefault="003F6980">
      <w:pPr>
        <w:pStyle w:val="FORMATTEXT"/>
        <w:ind w:firstLine="568"/>
        <w:jc w:val="both"/>
      </w:pPr>
      <w:r>
        <w:t xml:space="preserve">а) о поступившем заявлении, включая дату и время его поступления, наименовании страхователя - в течение одного рабочего дня со дня регистрации заявления; </w:t>
      </w:r>
    </w:p>
    <w:p w14:paraId="7EF26E9F" w14:textId="77777777" w:rsidR="003F6980" w:rsidRDefault="003F6980">
      <w:pPr>
        <w:pStyle w:val="FORMATTEXT"/>
        <w:ind w:firstLine="568"/>
        <w:jc w:val="both"/>
      </w:pPr>
      <w:r>
        <w:t xml:space="preserve">б) о ходе рассмотрения заявления. </w:t>
      </w:r>
    </w:p>
    <w:p w14:paraId="358AB49C" w14:textId="77777777" w:rsidR="003F6980" w:rsidRDefault="003F6980">
      <w:pPr>
        <w:pStyle w:val="FORMATTEXT"/>
        <w:ind w:firstLine="568"/>
        <w:jc w:val="both"/>
      </w:pPr>
      <w:r>
        <w:t xml:space="preserve">9. Страхователь после выполнения всех предупредительных мер или хотя бы одной предупредительной меры обращается с заявлением о возмещении произведенных расходов на оплату предупредительных мер (далее - заявление о возмещении расходов) в отделение СФР по месту своей регистрации в срок до 15 ноября текущего календарного года. </w:t>
      </w:r>
    </w:p>
    <w:p w14:paraId="253F9F69" w14:textId="77777777" w:rsidR="003F6980" w:rsidRDefault="003F6980">
      <w:pPr>
        <w:pStyle w:val="FORMATTEXT"/>
        <w:ind w:firstLine="568"/>
        <w:jc w:val="both"/>
      </w:pPr>
      <w:r>
        <w:t xml:space="preserve">Заявление о возмещении расходов с прилагаемыми к нему документами (копиями документов) представляется страхователем либо лицом, представляющим его интересы, на бумажном носителе либо в форме электронного документа. </w:t>
      </w:r>
    </w:p>
    <w:p w14:paraId="14D357B6" w14:textId="77777777" w:rsidR="003F6980" w:rsidRDefault="003F6980">
      <w:pPr>
        <w:pStyle w:val="FORMATTEXT"/>
        <w:ind w:firstLine="568"/>
        <w:jc w:val="both"/>
      </w:pPr>
      <w:r>
        <w:t xml:space="preserve">10. К заявлению о возмещении расходов прилагаются следующие документы (копии документов): </w:t>
      </w:r>
    </w:p>
    <w:p w14:paraId="0AD8AF6C" w14:textId="77777777" w:rsidR="003F6980" w:rsidRDefault="003F6980">
      <w:pPr>
        <w:pStyle w:val="FORMATTEXT"/>
        <w:ind w:firstLine="568"/>
        <w:jc w:val="both"/>
      </w:pPr>
      <w:r>
        <w:t xml:space="preserve">а) отчет о произведенных расходах на финансовое обеспечение предупредительных мер в текущем календарном году; </w:t>
      </w:r>
    </w:p>
    <w:p w14:paraId="35CE6E98" w14:textId="77777777" w:rsidR="003F6980" w:rsidRDefault="003F6980">
      <w:pPr>
        <w:pStyle w:val="FORMATTEXT"/>
        <w:ind w:firstLine="568"/>
        <w:jc w:val="both"/>
      </w:pPr>
      <w:r>
        <w:t xml:space="preserve">б) копия (выписка из) локального нормативного акта о реализуемых страхователем мероприятиях по улучшению условий и охраны труда и (или) копия (выписка из) коллективного договора (соглашения по охране труда между работодателем и представительным органом работников); </w:t>
      </w:r>
    </w:p>
    <w:p w14:paraId="4B758513" w14:textId="77777777" w:rsidR="003F6980" w:rsidRDefault="003F6980">
      <w:pPr>
        <w:pStyle w:val="FORMATTEXT"/>
        <w:ind w:firstLine="568"/>
        <w:jc w:val="both"/>
      </w:pPr>
      <w:r>
        <w:t xml:space="preserve">в) платежные документы, подтверждающие оплату товаров (работ, услуг), и документы, подтверждающие их приобретение (выполнение). </w:t>
      </w:r>
    </w:p>
    <w:p w14:paraId="767F0B28" w14:textId="77777777" w:rsidR="003F6980" w:rsidRDefault="003F6980">
      <w:pPr>
        <w:pStyle w:val="FORMATTEXT"/>
        <w:ind w:firstLine="568"/>
        <w:jc w:val="both"/>
      </w:pPr>
      <w:r>
        <w:t xml:space="preserve">11. Для обоснования произведенных расходов на оплату предупредительных мер страхователь дополнительно представляет документы (копии документов): </w:t>
      </w:r>
    </w:p>
    <w:p w14:paraId="02DBF4E5" w14:textId="77777777" w:rsidR="003F6980" w:rsidRDefault="003F6980">
      <w:pPr>
        <w:pStyle w:val="FORMATTEXT"/>
        <w:ind w:firstLine="568"/>
        <w:jc w:val="both"/>
      </w:pPr>
      <w:r>
        <w:t xml:space="preserve">а)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"kodeks://link/d?nd=1310208008&amp;mark=0000000000000000000000000000000000000000000000000065C0IR"\o"’’Об утверждении Правил финансового обеспечения предупредительных мер по сокращению ...’’</w:instrText>
      </w:r>
    </w:p>
    <w:p w14:paraId="4B4EB64E" w14:textId="77777777" w:rsidR="003F6980" w:rsidRDefault="003F6980">
      <w:pPr>
        <w:pStyle w:val="FORMATTEXT"/>
        <w:ind w:firstLine="568"/>
        <w:jc w:val="both"/>
      </w:pPr>
      <w:r>
        <w:instrText>Приказ Минтруда России от 11.07.2024 N 347н</w:instrText>
      </w:r>
    </w:p>
    <w:p w14:paraId="25B4A243"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"а" пункта 2 настоящих Правил</w:t>
      </w:r>
      <w:r>
        <w:fldChar w:fldCharType="end"/>
      </w:r>
      <w:r>
        <w:t xml:space="preserve">: </w:t>
      </w:r>
    </w:p>
    <w:p w14:paraId="1DC1993E" w14:textId="77777777" w:rsidR="003F6980" w:rsidRDefault="003F6980">
      <w:pPr>
        <w:pStyle w:val="FORMATTEXT"/>
        <w:ind w:firstLine="568"/>
        <w:jc w:val="both"/>
      </w:pPr>
      <w:r>
        <w:t xml:space="preserve">копию договора с организацией, проводившей специальную оценку условий труда, с указанием идентификационного номера отчета о проведении специальной оценки условий труда, количества рабочих мест, в отношении которых проведена специальная оценка условий труда, и стоимости проведения специальной оценки условий труда на указанном количестве рабочих мест; </w:t>
      </w:r>
    </w:p>
    <w:p w14:paraId="27209C24" w14:textId="77777777" w:rsidR="003F6980" w:rsidRDefault="003F6980">
      <w:pPr>
        <w:pStyle w:val="FORMATTEXT"/>
        <w:ind w:firstLine="568"/>
        <w:jc w:val="both"/>
      </w:pPr>
      <w:r>
        <w:t xml:space="preserve">б)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"kodeks://link/d?nd=1310208008&amp;mark=0000000000000000000000000000000000000000000000000065E0IS"\o"’’Об утверждении Правил финансового обеспечения предупредительных мер по сокращению ...’’</w:instrText>
      </w:r>
    </w:p>
    <w:p w14:paraId="2912E8E5" w14:textId="77777777" w:rsidR="003F6980" w:rsidRDefault="003F6980">
      <w:pPr>
        <w:pStyle w:val="FORMATTEXT"/>
        <w:ind w:firstLine="568"/>
        <w:jc w:val="both"/>
      </w:pPr>
      <w:r>
        <w:instrText>Приказ Минтруда России от 11.07.2024 N 347н</w:instrText>
      </w:r>
    </w:p>
    <w:p w14:paraId="557D6E89"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"б" пункта 2 настоящих Правил</w:t>
      </w:r>
      <w:r>
        <w:fldChar w:fldCharType="end"/>
      </w:r>
      <w:r>
        <w:t xml:space="preserve">: </w:t>
      </w:r>
    </w:p>
    <w:p w14:paraId="48065356" w14:textId="77777777" w:rsidR="003F6980" w:rsidRDefault="003F6980">
      <w:pPr>
        <w:pStyle w:val="FORMATTEXT"/>
        <w:ind w:firstLine="568"/>
        <w:jc w:val="both"/>
      </w:pPr>
      <w:r>
        <w:t xml:space="preserve">сведения об идентификационном номере отчета о проведении специальной оценки условий труда, содержащего сведения о превышении предельно допустимых уровней воздействия вредных и (или) опасных производственных факторов на соответствующих рабочих местах; </w:t>
      </w:r>
    </w:p>
    <w:p w14:paraId="35B7F4B7" w14:textId="77777777" w:rsidR="003F6980" w:rsidRDefault="003F6980">
      <w:pPr>
        <w:pStyle w:val="FORMATTEXT"/>
        <w:ind w:firstLine="568"/>
        <w:jc w:val="both"/>
      </w:pPr>
      <w:r>
        <w:t xml:space="preserve">сведения об идентификационном номере отчета о проведении специальной оценки условий труда после реализации соответствующих мероприятий, содержащего сведения, свидетельствующие о снижении класса (подкласса) условий труда на соответствующих рабочих местах; </w:t>
      </w:r>
    </w:p>
    <w:p w14:paraId="6D33EE97" w14:textId="6810147E" w:rsidR="003F6980" w:rsidRDefault="003F6980">
      <w:pPr>
        <w:pStyle w:val="FORMATTEXT"/>
        <w:ind w:firstLine="568"/>
        <w:jc w:val="both"/>
      </w:pPr>
      <w:r>
        <w:t>перечень оборудования с представлением технических характеристик и (или) перечень работ с представлением проектно-сметной документации по приведению уровней воздействия вредных и (или) опасных производственных факторов на рабочих местах в соответствие с государственными нормативными требованиями охраны труда</w:t>
      </w:r>
      <w:r w:rsidR="000F30C7">
        <w:rPr>
          <w:noProof/>
          <w:position w:val="-10"/>
        </w:rPr>
        <w:drawing>
          <wp:inline distT="0" distB="0" distL="0" distR="0" wp14:anchorId="67AB919B" wp14:editId="1D0F1E74">
            <wp:extent cx="142875" cy="2190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 cy="219075"/>
                    </a:xfrm>
                    <a:prstGeom prst="rect">
                      <a:avLst/>
                    </a:prstGeom>
                    <a:noFill/>
                    <a:ln>
                      <a:noFill/>
                    </a:ln>
                  </pic:spPr>
                </pic:pic>
              </a:graphicData>
            </a:graphic>
          </wp:inline>
        </w:drawing>
      </w:r>
      <w:r>
        <w:t xml:space="preserve">; </w:t>
      </w:r>
    </w:p>
    <w:p w14:paraId="7C54F616" w14:textId="77777777" w:rsidR="003F6980" w:rsidRDefault="003F6980">
      <w:pPr>
        <w:pStyle w:val="FORMATTEXT"/>
        <w:jc w:val="both"/>
      </w:pPr>
      <w:r>
        <w:t xml:space="preserve">________________ </w:t>
      </w:r>
    </w:p>
    <w:p w14:paraId="6271A519" w14:textId="4A435D3C" w:rsidR="003F6980" w:rsidRDefault="000F30C7">
      <w:pPr>
        <w:pStyle w:val="FORMATTEXT"/>
        <w:ind w:firstLine="568"/>
        <w:jc w:val="both"/>
      </w:pPr>
      <w:r>
        <w:rPr>
          <w:noProof/>
          <w:position w:val="-10"/>
        </w:rPr>
        <w:lastRenderedPageBreak/>
        <w:drawing>
          <wp:inline distT="0" distB="0" distL="0" distR="0" wp14:anchorId="3BFDC904" wp14:editId="76919663">
            <wp:extent cx="142875" cy="21907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 cy="219075"/>
                    </a:xfrm>
                    <a:prstGeom prst="rect">
                      <a:avLst/>
                    </a:prstGeom>
                    <a:noFill/>
                    <a:ln>
                      <a:noFill/>
                    </a:ln>
                  </pic:spPr>
                </pic:pic>
              </a:graphicData>
            </a:graphic>
          </wp:inline>
        </w:drawing>
      </w:r>
      <w:r w:rsidR="003F6980">
        <w:fldChar w:fldCharType="begin"/>
      </w:r>
      <w:r w:rsidR="003F6980">
        <w:instrText xml:space="preserve"> HYPERLINK "kodeks://link/d?nd=901807664&amp;mark=00000000000000000000000000000000000000000000000000A9O0NP"\o"’’Трудовой кодекс Российской Федерации (с изменениями на 7 апреля 2025 года)’’</w:instrText>
      </w:r>
    </w:p>
    <w:p w14:paraId="3CD79AB5" w14:textId="77777777" w:rsidR="003F6980" w:rsidRDefault="003F6980">
      <w:pPr>
        <w:pStyle w:val="FORMATTEXT"/>
        <w:ind w:firstLine="568"/>
        <w:jc w:val="both"/>
      </w:pPr>
      <w:r>
        <w:instrText>Кодекс РФ от 30.12.2001 N 197-ФЗ</w:instrText>
      </w:r>
    </w:p>
    <w:p w14:paraId="3656D770" w14:textId="77777777" w:rsidR="003F6980" w:rsidRDefault="003F6980">
      <w:pPr>
        <w:pStyle w:val="FORMATTEXT"/>
        <w:ind w:firstLine="568"/>
        <w:jc w:val="both"/>
      </w:pPr>
      <w:r>
        <w:instrText>Статус: Действующая редакция документа (действ. c 07.04.2025 по 31.08.2025)"</w:instrText>
      </w:r>
      <w:r>
        <w:fldChar w:fldCharType="separate"/>
      </w:r>
      <w:r>
        <w:rPr>
          <w:color w:val="0000AA"/>
          <w:u w:val="single"/>
        </w:rPr>
        <w:t>Статья 212 Трудового кодекса Российской Федерации</w:t>
      </w:r>
      <w:r>
        <w:fldChar w:fldCharType="end"/>
      </w:r>
      <w:r>
        <w:t xml:space="preserve">. </w:t>
      </w:r>
    </w:p>
    <w:p w14:paraId="3C93BAAE" w14:textId="77777777" w:rsidR="003F6980" w:rsidRDefault="003F6980">
      <w:pPr>
        <w:pStyle w:val="FORMATTEXT"/>
        <w:ind w:firstLine="568"/>
        <w:jc w:val="both"/>
      </w:pPr>
      <w:r>
        <w:t xml:space="preserve">копию договора на приобретение соответствующего оборудования и (или) на проведение соответствующих работ с указанием количества рабочих мест, на которых планируется реализация мероприятий по приведению уровней воздействия вредных и (или) опасных производственных факторов в соответствие с государственными нормативными требованиями охраны труда, и стоимости; </w:t>
      </w:r>
    </w:p>
    <w:p w14:paraId="0A6D7AA2" w14:textId="77777777" w:rsidR="003F6980" w:rsidRDefault="003F6980">
      <w:pPr>
        <w:pStyle w:val="FORMATTEXT"/>
        <w:ind w:firstLine="568"/>
        <w:jc w:val="both"/>
      </w:pPr>
      <w:r>
        <w:t xml:space="preserve">в)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"kodeks://link/d?nd=1310208008&amp;mark=000000000000000000000000000000000000000000000000007D60K4"\o"’’Об утверждении Правил финансового обеспечения предупредительных мер по сокращению ...’’</w:instrText>
      </w:r>
    </w:p>
    <w:p w14:paraId="25064F07" w14:textId="77777777" w:rsidR="003F6980" w:rsidRDefault="003F6980">
      <w:pPr>
        <w:pStyle w:val="FORMATTEXT"/>
        <w:ind w:firstLine="568"/>
        <w:jc w:val="both"/>
      </w:pPr>
      <w:r>
        <w:instrText>Приказ Минтруда России от 11.07.2024 N 347н</w:instrText>
      </w:r>
    </w:p>
    <w:p w14:paraId="7E127F87"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"в" пункта 2 настоящих Правил</w:t>
      </w:r>
      <w:r>
        <w:fldChar w:fldCharType="end"/>
      </w:r>
      <w:r>
        <w:t xml:space="preserve">: </w:t>
      </w:r>
    </w:p>
    <w:p w14:paraId="26B362E5" w14:textId="77777777" w:rsidR="003F6980" w:rsidRDefault="003F6980">
      <w:pPr>
        <w:pStyle w:val="FORMATTEXT"/>
        <w:ind w:firstLine="568"/>
        <w:jc w:val="both"/>
      </w:pPr>
      <w:r>
        <w:t xml:space="preserve">копию локального нормативного акта страхователя о направлении работников на обучение по охране труда и (или) на обучение безопасным методам и приемам выполнения работ повышенной опасности, в том числе горных работ, а также действиям в случае аварии или инцидента на опасном производственном объекте с отрывом от работы; </w:t>
      </w:r>
    </w:p>
    <w:p w14:paraId="4AE5A09D" w14:textId="21299485" w:rsidR="003F6980" w:rsidRDefault="003F6980">
      <w:pPr>
        <w:pStyle w:val="FORMATTEXT"/>
        <w:ind w:firstLine="568"/>
        <w:jc w:val="both"/>
      </w:pPr>
      <w:r>
        <w:t>копию договора на проведение обучения работодателей и работников по охране труда с организацией или с индивидуальным предпринимателем, оказывающими услуги в области охраны труда и аккредитованными в установленном Правительством Российской Федерации порядке</w:t>
      </w:r>
      <w:r w:rsidR="000F30C7">
        <w:rPr>
          <w:noProof/>
          <w:position w:val="-10"/>
        </w:rPr>
        <w:drawing>
          <wp:inline distT="0" distB="0" distL="0" distR="0" wp14:anchorId="121572E7" wp14:editId="2975A437">
            <wp:extent cx="142875" cy="2190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2875" cy="219075"/>
                    </a:xfrm>
                    <a:prstGeom prst="rect">
                      <a:avLst/>
                    </a:prstGeom>
                    <a:noFill/>
                    <a:ln>
                      <a:noFill/>
                    </a:ln>
                  </pic:spPr>
                </pic:pic>
              </a:graphicData>
            </a:graphic>
          </wp:inline>
        </w:drawing>
      </w:r>
      <w:r>
        <w:t xml:space="preserve">, в случае направления работников на обучение по охране труда в обучающую организацию; </w:t>
      </w:r>
    </w:p>
    <w:p w14:paraId="664F946E" w14:textId="77777777" w:rsidR="003F6980" w:rsidRDefault="003F6980">
      <w:pPr>
        <w:pStyle w:val="FORMATTEXT"/>
        <w:jc w:val="both"/>
      </w:pPr>
      <w:r>
        <w:t xml:space="preserve">________________ </w:t>
      </w:r>
    </w:p>
    <w:p w14:paraId="15FE214C" w14:textId="68BC5148" w:rsidR="003F6980" w:rsidRDefault="000F30C7">
      <w:pPr>
        <w:pStyle w:val="FORMATTEXT"/>
        <w:ind w:firstLine="568"/>
        <w:jc w:val="both"/>
      </w:pPr>
      <w:r>
        <w:rPr>
          <w:noProof/>
          <w:position w:val="-10"/>
        </w:rPr>
        <w:drawing>
          <wp:inline distT="0" distB="0" distL="0" distR="0" wp14:anchorId="5BE5B03A" wp14:editId="25527E19">
            <wp:extent cx="133350" cy="2190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3350" cy="219075"/>
                    </a:xfrm>
                    <a:prstGeom prst="rect">
                      <a:avLst/>
                    </a:prstGeom>
                    <a:noFill/>
                    <a:ln>
                      <a:noFill/>
                    </a:ln>
                  </pic:spPr>
                </pic:pic>
              </a:graphicData>
            </a:graphic>
          </wp:inline>
        </w:drawing>
      </w:r>
      <w:r w:rsidR="003F6980">
        <w:fldChar w:fldCharType="begin"/>
      </w:r>
      <w:r w:rsidR="003F6980">
        <w:instrText xml:space="preserve"> HYPERLINK "kodeks://link/d?nd=727638447&amp;mark=0000000000000000000000000000000000000000000000000064S0IJ"\o"’’Об утверждении Правил аккредитации организаций, индивидуальных предпринимателей ...’’</w:instrText>
      </w:r>
    </w:p>
    <w:p w14:paraId="51501236" w14:textId="77777777" w:rsidR="003F6980" w:rsidRDefault="003F6980">
      <w:pPr>
        <w:pStyle w:val="FORMATTEXT"/>
        <w:ind w:firstLine="568"/>
        <w:jc w:val="both"/>
      </w:pPr>
      <w:r>
        <w:instrText>Постановление Правительства РФ от 16.12.2021 N 2334</w:instrText>
      </w:r>
    </w:p>
    <w:p w14:paraId="07D784E7" w14:textId="77777777" w:rsidR="003F6980" w:rsidRDefault="003F6980">
      <w:pPr>
        <w:pStyle w:val="FORMATTEXT"/>
        <w:ind w:firstLine="568"/>
        <w:jc w:val="both"/>
      </w:pPr>
      <w:r>
        <w:instrText>Статус: Действующая редакция документа (действ. c 01.09.2024 по 31.08.2028)"</w:instrText>
      </w:r>
      <w:r>
        <w:fldChar w:fldCharType="separate"/>
      </w:r>
      <w:r>
        <w:rPr>
          <w:color w:val="0000AA"/>
          <w:u w:val="single"/>
        </w:rPr>
        <w:t>Постановление Правительства Российской Федерации от 16 декабря 2021 г. №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r>
        <w:fldChar w:fldCharType="end"/>
      </w:r>
      <w:r>
        <w:t xml:space="preserve">, действует до 1 сентября 2028 г. </w:t>
      </w:r>
    </w:p>
    <w:p w14:paraId="721238E1" w14:textId="77777777" w:rsidR="003F6980" w:rsidRDefault="003F6980">
      <w:pPr>
        <w:pStyle w:val="FORMATTEXT"/>
        <w:ind w:firstLine="568"/>
        <w:jc w:val="both"/>
      </w:pPr>
      <w:r>
        <w:t xml:space="preserve">список работников, направленных на обучение по охране труда и (или) на обучение безопасным методам и приемам выполнения работ повышенной опасности, в том числе горных работ, и действиям в случае аварии или инцидента на опасном производственном объекте с указанием категории (должности, специальности) работников, имеющих право проходить обучение за счет средств обязательного социального страхования от несчастных случаев на производстве и профессиональных заболеваний, и документы, подтверждающие принадлежность указанных в нем работников к той или иной категории, а именно: </w:t>
      </w:r>
    </w:p>
    <w:p w14:paraId="401CFAF6" w14:textId="77777777" w:rsidR="003F6980" w:rsidRDefault="003F6980">
      <w:pPr>
        <w:pStyle w:val="FORMATTEXT"/>
        <w:ind w:firstLine="568"/>
        <w:jc w:val="both"/>
      </w:pPr>
      <w:r>
        <w:t xml:space="preserve">в случае включения в список руководителей организации, заместителей руководителя организации, руководителей филиалов и их заместителей - копии актов о возложении на них обязанности по охране труда; </w:t>
      </w:r>
    </w:p>
    <w:p w14:paraId="32D48683" w14:textId="77777777" w:rsidR="003F6980" w:rsidRDefault="003F6980">
      <w:pPr>
        <w:pStyle w:val="FORMATTEXT"/>
        <w:ind w:firstLine="568"/>
        <w:jc w:val="both"/>
      </w:pPr>
      <w:r>
        <w:t xml:space="preserve">в случае включения в список руководителей структурных подразделений организации и их заместителей, руководителей структурных подразделений филиала и их заместителей, специалистов по охране труда, работников, назначенных на микропредприятии страхователем для проведения проверки знания требований охраны труда, - копии актов о назначении на должность (приеме на работу) указанных категорий; </w:t>
      </w:r>
    </w:p>
    <w:p w14:paraId="1E390C95" w14:textId="77777777" w:rsidR="003F6980" w:rsidRDefault="003F6980">
      <w:pPr>
        <w:pStyle w:val="FORMATTEXT"/>
        <w:ind w:firstLine="568"/>
        <w:jc w:val="both"/>
      </w:pPr>
      <w:r>
        <w:t xml:space="preserve">в случае включения в список работников организации, отнесенных к категории специалисты, работников рабочих профессий - копии локальных нормативных актов страхователя, определяющих отнесение работников к указанным категориям; </w:t>
      </w:r>
    </w:p>
    <w:p w14:paraId="0DA4846D" w14:textId="77777777" w:rsidR="003F6980" w:rsidRDefault="003F6980">
      <w:pPr>
        <w:pStyle w:val="FORMATTEXT"/>
        <w:ind w:firstLine="568"/>
        <w:jc w:val="both"/>
      </w:pPr>
      <w:r>
        <w:t xml:space="preserve">в случае включения в список членов комиссий по проверке знания требований охраны труда, работников, членов комитетов (комиссий) по охране труда - копии актов работодателей об утверждении состава комитета (комиссии); </w:t>
      </w:r>
    </w:p>
    <w:p w14:paraId="7B790A55" w14:textId="77777777" w:rsidR="003F6980" w:rsidRDefault="003F6980">
      <w:pPr>
        <w:pStyle w:val="FORMATTEXT"/>
        <w:ind w:firstLine="568"/>
        <w:jc w:val="both"/>
      </w:pPr>
      <w:r>
        <w:t xml:space="preserve">в случае включения в список уполномоченных (доверенных) лиц по охране труда профессиональных союзов и иных уполномоченных работниками представительных органов организаций - выписки из протоколов решений профсоюзных органов или иных уполномоченных работниками представительных органов о назначении уполномоченных (доверенных) лиц по охране труда; </w:t>
      </w:r>
    </w:p>
    <w:p w14:paraId="6D8E5CAE" w14:textId="77777777" w:rsidR="003F6980" w:rsidRDefault="003F6980">
      <w:pPr>
        <w:pStyle w:val="FORMATTEXT"/>
        <w:ind w:firstLine="568"/>
        <w:jc w:val="both"/>
      </w:pPr>
      <w:r>
        <w:t xml:space="preserve">в случае включения в список отдельных категорий работников организации, непосредственно выполняющих работы повышенной опасности, и работников, ответственных за организацию, выполнение и контроль работ повышенной опасности, - копию локального нормативного акта страхователя, определяющего работников, непосредственно выполняющих работы повышенной опасности, и работников, ответственных за организацию, выполнение и контроль работ повышенной опасности; </w:t>
      </w:r>
    </w:p>
    <w:p w14:paraId="09867E85" w14:textId="77777777" w:rsidR="003F6980" w:rsidRDefault="003F6980">
      <w:pPr>
        <w:pStyle w:val="FORMATTEXT"/>
        <w:ind w:firstLine="568"/>
        <w:jc w:val="both"/>
      </w:pPr>
      <w:r>
        <w:t xml:space="preserve">г)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"kodeks://link/d?nd=1310208008&amp;mark=000000000000000000000000000000000000000000000000007D80K5"\o"’’Об утверждении Правил финансового обеспечения предупредительных мер по сокращению ...’’</w:instrText>
      </w:r>
    </w:p>
    <w:p w14:paraId="07B058CF" w14:textId="77777777" w:rsidR="003F6980" w:rsidRDefault="003F6980">
      <w:pPr>
        <w:pStyle w:val="FORMATTEXT"/>
        <w:ind w:firstLine="568"/>
        <w:jc w:val="both"/>
      </w:pPr>
      <w:r>
        <w:instrText>Приказ Минтруда России от 11.07.2024 N 347н</w:instrText>
      </w:r>
    </w:p>
    <w:p w14:paraId="134BC249"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"г" пункта 2 настоящих Правил</w:t>
      </w:r>
      <w:r>
        <w:fldChar w:fldCharType="end"/>
      </w:r>
      <w:r>
        <w:t xml:space="preserve">: </w:t>
      </w:r>
    </w:p>
    <w:p w14:paraId="5C693020" w14:textId="77777777" w:rsidR="003F6980" w:rsidRDefault="003F6980">
      <w:pPr>
        <w:pStyle w:val="FORMATTEXT"/>
        <w:ind w:firstLine="568"/>
        <w:jc w:val="both"/>
      </w:pPr>
      <w:r>
        <w:t xml:space="preserve">перечень приобретенных СИЗ и (или) смывающих средств с указанием профессий (должностей) работников, норм выдачи СИЗ и (или) смывающих средств со ссылкой на соответствующие пункты Единых типовых норм (в случае приобретения СИЗ и (или) смывающих средств в соответствии с нормами бесплатной выдачи СИЗ и смывающих средств, утвержденными локальным нормативным </w:t>
      </w:r>
      <w:r>
        <w:lastRenderedPageBreak/>
        <w:t xml:space="preserve">актом и разработанными на основании Единых типовых норм, с учетом результатов специальной оценки условий труда, результатов оценки профессиональных рисков, мнения выборного органа первичной профсоюзной организации или иного представительного органа работников (при его наличии) - со ссылкой на соответствующий пункт указанного документа с приложением выписки из него), а также количества, стоимости и номеров сертификатов (деклараций) соответствия СИЗ и (или) смывающих средств </w:t>
      </w:r>
      <w:r>
        <w:fldChar w:fldCharType="begin"/>
      </w:r>
      <w:r>
        <w:instrText xml:space="preserve"> HYPERLINK "kodeks://link/d?nd=902320567"\o"’’ТР ТС 019/2011 Технический регламент Таможенного союза ’’О безопасности средств ...’’</w:instrText>
      </w:r>
    </w:p>
    <w:p w14:paraId="4A683203" w14:textId="77777777" w:rsidR="003F6980" w:rsidRDefault="003F6980">
      <w:pPr>
        <w:pStyle w:val="FORMATTEXT"/>
        <w:ind w:firstLine="568"/>
        <w:jc w:val="both"/>
      </w:pPr>
      <w:r>
        <w:instrText>(утв. решением Комиссии Таможенного союза от 09.12.2011 N 878)</w:instrText>
      </w:r>
    </w:p>
    <w:p w14:paraId="1A5376A2" w14:textId="77777777" w:rsidR="003F6980" w:rsidRDefault="003F6980">
      <w:pPr>
        <w:pStyle w:val="FORMATTEXT"/>
        <w:ind w:firstLine="568"/>
        <w:jc w:val="both"/>
      </w:pPr>
      <w:r>
        <w:instrText>Технический регламент Таможенного ...</w:instrText>
      </w:r>
    </w:p>
    <w:p w14:paraId="0EFADAA7" w14:textId="1B59DD80" w:rsidR="003F6980" w:rsidRDefault="003F6980">
      <w:pPr>
        <w:pStyle w:val="FORMATTEXT"/>
        <w:ind w:firstLine="568"/>
        <w:jc w:val="both"/>
      </w:pPr>
      <w:r>
        <w:instrText>Статус: Действующая редакция документа (действ. c 27.11.2019)"</w:instrText>
      </w:r>
      <w:r>
        <w:fldChar w:fldCharType="separate"/>
      </w:r>
      <w:r>
        <w:rPr>
          <w:color w:val="0000AA"/>
          <w:u w:val="single"/>
        </w:rPr>
        <w:t>техническому регламенту Таможенного союза "О безопасности средств индивидуальной защиты" (ТР ТС 019/2011</w:t>
      </w:r>
      <w:r>
        <w:fldChar w:fldCharType="end"/>
      </w:r>
      <w:r>
        <w:t>)</w:t>
      </w:r>
      <w:r w:rsidR="000F30C7">
        <w:rPr>
          <w:noProof/>
          <w:position w:val="-10"/>
        </w:rPr>
        <w:drawing>
          <wp:inline distT="0" distB="0" distL="0" distR="0" wp14:anchorId="15A696A3" wp14:editId="4F8ACFFC">
            <wp:extent cx="152400" cy="21907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 (далее - </w:t>
      </w:r>
      <w:r>
        <w:fldChar w:fldCharType="begin"/>
      </w:r>
      <w:r>
        <w:instrText xml:space="preserve"> HYPERLINK "kodeks://link/d?nd=902320567"\o"’’ТР ТС 019/2011 Технический регламент Таможенного союза ’’О безопасности средств ...’’</w:instrText>
      </w:r>
    </w:p>
    <w:p w14:paraId="48A2FC2E" w14:textId="77777777" w:rsidR="003F6980" w:rsidRDefault="003F6980">
      <w:pPr>
        <w:pStyle w:val="FORMATTEXT"/>
        <w:ind w:firstLine="568"/>
        <w:jc w:val="both"/>
      </w:pPr>
      <w:r>
        <w:instrText>(утв. решением Комиссии Таможенного союза от 09.12.2011 N 878)</w:instrText>
      </w:r>
    </w:p>
    <w:p w14:paraId="2FB13D70" w14:textId="77777777" w:rsidR="003F6980" w:rsidRDefault="003F6980">
      <w:pPr>
        <w:pStyle w:val="FORMATTEXT"/>
        <w:ind w:firstLine="568"/>
        <w:jc w:val="both"/>
      </w:pPr>
      <w:r>
        <w:instrText>Технический регламент Таможенного ...</w:instrText>
      </w:r>
    </w:p>
    <w:p w14:paraId="3D8ECB87" w14:textId="77777777" w:rsidR="003F6980" w:rsidRDefault="003F6980">
      <w:pPr>
        <w:pStyle w:val="FORMATTEXT"/>
        <w:ind w:firstLine="568"/>
        <w:jc w:val="both"/>
      </w:pPr>
      <w:r>
        <w:instrText>Статус: Действующая редакция документа (действ. c 27.11.2019)"</w:instrText>
      </w:r>
      <w:r>
        <w:fldChar w:fldCharType="separate"/>
      </w:r>
      <w:r>
        <w:rPr>
          <w:color w:val="0000AA"/>
          <w:u w:val="single"/>
        </w:rPr>
        <w:t>технический регламент Таможенного союза "О безопасности средств индивидуальной защиты" (ТР ТС 019/2011)</w:t>
      </w:r>
      <w:r>
        <w:fldChar w:fldCharType="end"/>
      </w:r>
      <w:r>
        <w:t xml:space="preserve">, действующих на день приобретения СИЗ и (или) смывающих средств; </w:t>
      </w:r>
    </w:p>
    <w:p w14:paraId="2A22CBB7" w14:textId="77777777" w:rsidR="003F6980" w:rsidRDefault="003F6980">
      <w:pPr>
        <w:pStyle w:val="FORMATTEXT"/>
        <w:jc w:val="both"/>
      </w:pPr>
      <w:r>
        <w:t xml:space="preserve">________________ </w:t>
      </w:r>
    </w:p>
    <w:p w14:paraId="13EE04DF" w14:textId="29E82D10" w:rsidR="003F6980" w:rsidRDefault="000F30C7">
      <w:pPr>
        <w:pStyle w:val="FORMATTEXT"/>
        <w:ind w:firstLine="568"/>
        <w:jc w:val="both"/>
      </w:pPr>
      <w:r>
        <w:rPr>
          <w:noProof/>
          <w:position w:val="-10"/>
        </w:rPr>
        <w:drawing>
          <wp:inline distT="0" distB="0" distL="0" distR="0" wp14:anchorId="32ED9E78" wp14:editId="38F8552B">
            <wp:extent cx="152400" cy="21907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003F6980">
        <w:fldChar w:fldCharType="begin"/>
      </w:r>
      <w:r w:rsidR="003F6980">
        <w:instrText xml:space="preserve"> HYPERLINK "kodeks://link/d?nd=902320292"\o"’’О принятии технического регламента Таможенного союза ’’О безопасности средств ...’’</w:instrText>
      </w:r>
    </w:p>
    <w:p w14:paraId="2D3DAD3D" w14:textId="77777777" w:rsidR="003F6980" w:rsidRDefault="003F6980">
      <w:pPr>
        <w:pStyle w:val="FORMATTEXT"/>
        <w:ind w:firstLine="568"/>
        <w:jc w:val="both"/>
      </w:pPr>
      <w:r>
        <w:instrText>Решение Комиссии Таможенного союза от 09.12.2011 N 878</w:instrText>
      </w:r>
    </w:p>
    <w:p w14:paraId="322BC8EA" w14:textId="77777777" w:rsidR="003F6980" w:rsidRDefault="003F6980">
      <w:pPr>
        <w:pStyle w:val="FORMATTEXT"/>
        <w:ind w:firstLine="568"/>
        <w:jc w:val="both"/>
      </w:pPr>
      <w:r>
        <w:instrText>Статус: Действующая редакция документа (действ. c 04.04.2020)"</w:instrText>
      </w:r>
      <w:r>
        <w:fldChar w:fldCharType="separate"/>
      </w:r>
      <w:r>
        <w:rPr>
          <w:color w:val="0000AA"/>
          <w:u w:val="single"/>
        </w:rPr>
        <w:t>Решение Комиссии Таможенного союза от 9 декабря 2011 г. № 878 "О принятии технического регламента Таможенного союза "О безопасности средств индивидуальной защиты"</w:t>
      </w:r>
      <w:r>
        <w:fldChar w:fldCharType="end"/>
      </w:r>
      <w:r>
        <w:t xml:space="preserve">, вступило в силу 15 декабря 2011 г., является обязательным для Российской Федерации в соответствии с </w:t>
      </w:r>
      <w:r>
        <w:fldChar w:fldCharType="begin"/>
      </w:r>
      <w:r>
        <w:instrText xml:space="preserve"> HYPERLINK "kodeks://link/d?nd=420205962"\o"’’Договор о Евразийском экономическом союзе (с изменениями на 21 ноября 2023 года) (редакция, действующая с 7 июня 2024 года)’’</w:instrText>
      </w:r>
    </w:p>
    <w:p w14:paraId="54C784FC" w14:textId="77777777" w:rsidR="003F6980" w:rsidRDefault="003F6980">
      <w:pPr>
        <w:pStyle w:val="FORMATTEXT"/>
        <w:ind w:firstLine="568"/>
        <w:jc w:val="both"/>
      </w:pPr>
      <w:r>
        <w:instrText>Международный договор от 29.05.2014</w:instrText>
      </w:r>
    </w:p>
    <w:p w14:paraId="0545986F" w14:textId="77777777" w:rsidR="003F6980" w:rsidRDefault="003F6980">
      <w:pPr>
        <w:pStyle w:val="FORMATTEXT"/>
        <w:ind w:firstLine="568"/>
        <w:jc w:val="both"/>
      </w:pPr>
      <w:r>
        <w:instrText>Статус: Действующая редакция документа (действ. c 07.06.2024)"</w:instrText>
      </w:r>
      <w:r>
        <w:fldChar w:fldCharType="separate"/>
      </w:r>
      <w:r>
        <w:rPr>
          <w:color w:val="0000AA"/>
          <w:u w:val="single"/>
        </w:rPr>
        <w:t>Договором о Евразийском экономическом союзе</w:t>
      </w:r>
      <w:r>
        <w:fldChar w:fldCharType="end"/>
      </w:r>
      <w:r>
        <w:t xml:space="preserve">, ратифицированным </w:t>
      </w:r>
      <w:r>
        <w:fldChar w:fldCharType="begin"/>
      </w:r>
      <w:r>
        <w:instrText xml:space="preserve"> HYPERLINK "kodeks://link/d?nd=420224346"\o"’’О ратификации Договора о Евразийском экономическом союзе’’</w:instrText>
      </w:r>
    </w:p>
    <w:p w14:paraId="59F5887B" w14:textId="77777777" w:rsidR="003F6980" w:rsidRDefault="003F6980">
      <w:pPr>
        <w:pStyle w:val="FORMATTEXT"/>
        <w:ind w:firstLine="568"/>
        <w:jc w:val="both"/>
      </w:pPr>
      <w:r>
        <w:instrText>Федеральный закон от 03.10.2014 N 279-ФЗ</w:instrText>
      </w:r>
    </w:p>
    <w:p w14:paraId="3B81AC54" w14:textId="77777777" w:rsidR="003F6980" w:rsidRDefault="003F6980">
      <w:pPr>
        <w:pStyle w:val="FORMATTEXT"/>
        <w:ind w:firstLine="568"/>
        <w:jc w:val="both"/>
      </w:pPr>
      <w:r>
        <w:instrText>Статус: Действующий документ (действ. c 15.10.2014)"</w:instrText>
      </w:r>
      <w:r>
        <w:fldChar w:fldCharType="separate"/>
      </w:r>
      <w:r>
        <w:rPr>
          <w:color w:val="0000AA"/>
          <w:u w:val="single"/>
        </w:rPr>
        <w:t>Федеральным законом от 3 октября 2014 г. № 279-ФЗ "О ратификации Договора о Евразийском экономическом союзе"</w:t>
      </w:r>
      <w:r>
        <w:fldChar w:fldCharType="end"/>
      </w:r>
      <w:r>
        <w:t xml:space="preserve"> (вступил в силу для Российской Федерации 1 января 2015 г.). </w:t>
      </w:r>
    </w:p>
    <w:p w14:paraId="78BCDD97" w14:textId="093A736B" w:rsidR="003F6980" w:rsidRDefault="003F6980">
      <w:pPr>
        <w:pStyle w:val="FORMATTEXT"/>
        <w:ind w:firstLine="568"/>
        <w:jc w:val="both"/>
      </w:pPr>
      <w:r>
        <w:t>копию действующего на день приобретения СИЗ заключения о подтверждении производства промышленной продукции на территории Российской Федерации, или номер реестровой записи в реестре российской промышленной продукции, или выписку из евразийского реестра промышленных товаров государств - членов Евразийского экономического союза</w:t>
      </w:r>
      <w:r w:rsidR="000F30C7">
        <w:rPr>
          <w:noProof/>
          <w:position w:val="-10"/>
        </w:rPr>
        <w:drawing>
          <wp:inline distT="0" distB="0" distL="0" distR="0" wp14:anchorId="60E51E5C" wp14:editId="51DF93EB">
            <wp:extent cx="152400" cy="21907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 - для СИЗ, изготовленных на территории Российской Федерации; </w:t>
      </w:r>
    </w:p>
    <w:p w14:paraId="008DEA36" w14:textId="77777777" w:rsidR="003F6980" w:rsidRDefault="003F6980">
      <w:pPr>
        <w:pStyle w:val="FORMATTEXT"/>
        <w:jc w:val="both"/>
      </w:pPr>
      <w:r>
        <w:t xml:space="preserve">________________ </w:t>
      </w:r>
    </w:p>
    <w:p w14:paraId="5F5ED2F0" w14:textId="5CF44068" w:rsidR="003F6980" w:rsidRDefault="000F30C7">
      <w:pPr>
        <w:pStyle w:val="FORMATTEXT"/>
        <w:ind w:firstLine="568"/>
        <w:jc w:val="both"/>
      </w:pPr>
      <w:r>
        <w:rPr>
          <w:noProof/>
          <w:position w:val="-10"/>
        </w:rPr>
        <w:drawing>
          <wp:inline distT="0" distB="0" distL="0" distR="0" wp14:anchorId="50CA952C" wp14:editId="2028EC0C">
            <wp:extent cx="152400" cy="2190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003F6980">
        <w:fldChar w:fldCharType="begin"/>
      </w:r>
      <w:r w:rsidR="003F6980">
        <w:instrText xml:space="preserve"> HYPERLINK "kodeks://link/d?nd=566497324&amp;mark=000000000000000000000000000000000000000000000000007E40KF"\o"’’Об утверждении Правил определения страны происхождения отдельных видов товаров для целей ...’’</w:instrText>
      </w:r>
    </w:p>
    <w:p w14:paraId="53CF194E" w14:textId="77777777" w:rsidR="003F6980" w:rsidRDefault="003F6980">
      <w:pPr>
        <w:pStyle w:val="FORMATTEXT"/>
        <w:ind w:firstLine="568"/>
        <w:jc w:val="both"/>
      </w:pPr>
      <w:r>
        <w:instrText>Решение Совета ЕЭК от 23.11.2020 N 105</w:instrText>
      </w:r>
    </w:p>
    <w:p w14:paraId="4B0A9BA7" w14:textId="77777777" w:rsidR="003F6980" w:rsidRDefault="003F6980">
      <w:pPr>
        <w:pStyle w:val="FORMATTEXT"/>
        <w:ind w:firstLine="568"/>
        <w:jc w:val="both"/>
      </w:pPr>
      <w:r>
        <w:instrText>Статус: Действующая редакция документа (действ. c 05.06.2025)"</w:instrText>
      </w:r>
      <w:r>
        <w:fldChar w:fldCharType="separate"/>
      </w:r>
      <w:r>
        <w:rPr>
          <w:color w:val="0000AA"/>
          <w:u w:val="single"/>
        </w:rPr>
        <w:t>Пункт 24 Правил определения страны происхождения отдельных видов товаров для целей государственных (муниципальных) закупок</w:t>
      </w:r>
      <w:r>
        <w:fldChar w:fldCharType="end"/>
      </w:r>
      <w:r>
        <w:t xml:space="preserve">, утвержденных </w:t>
      </w:r>
      <w:r>
        <w:fldChar w:fldCharType="begin"/>
      </w:r>
      <w:r>
        <w:instrText xml:space="preserve"> HYPERLINK "kodeks://link/d?nd=566497324&amp;mark=0000000000000000000000000000000000000000000000000064U0IK"\o"’’Об утверждении Правил определения страны происхождения отдельных видов товаров для целей ...’’</w:instrText>
      </w:r>
    </w:p>
    <w:p w14:paraId="71023918" w14:textId="77777777" w:rsidR="003F6980" w:rsidRDefault="003F6980">
      <w:pPr>
        <w:pStyle w:val="FORMATTEXT"/>
        <w:ind w:firstLine="568"/>
        <w:jc w:val="both"/>
      </w:pPr>
      <w:r>
        <w:instrText>Решение Совета ЕЭК от 23.11.2020 N 105</w:instrText>
      </w:r>
    </w:p>
    <w:p w14:paraId="7D554F57" w14:textId="77777777" w:rsidR="003F6980" w:rsidRDefault="003F6980">
      <w:pPr>
        <w:pStyle w:val="FORMATTEXT"/>
        <w:ind w:firstLine="568"/>
        <w:jc w:val="both"/>
      </w:pPr>
      <w:r>
        <w:instrText>Статус: Действующая редакция документа (действ. c 05.06.2025)"</w:instrText>
      </w:r>
      <w:r>
        <w:fldChar w:fldCharType="separate"/>
      </w:r>
      <w:r>
        <w:rPr>
          <w:color w:val="0000AA"/>
          <w:u w:val="single"/>
        </w:rPr>
        <w:t>Решением Совета Евразийской экономической комиссии от 23 ноября 2020 г. № 105</w:t>
      </w:r>
      <w:r>
        <w:fldChar w:fldCharType="end"/>
      </w:r>
      <w:r>
        <w:t xml:space="preserve">, вступило в силу 12 января 2021 г., является обязательным для Российской Федерации в соответствии с </w:t>
      </w:r>
      <w:r>
        <w:fldChar w:fldCharType="begin"/>
      </w:r>
      <w:r>
        <w:instrText xml:space="preserve"> HYPERLINK "kodeks://link/d?nd=420205962"\o"’’Договор о Евразийском экономическом союзе (с изменениями на 21 ноября 2023 года) (редакция, действующая с 7 июня 2024 года)’’</w:instrText>
      </w:r>
    </w:p>
    <w:p w14:paraId="4CD1C619" w14:textId="77777777" w:rsidR="003F6980" w:rsidRDefault="003F6980">
      <w:pPr>
        <w:pStyle w:val="FORMATTEXT"/>
        <w:ind w:firstLine="568"/>
        <w:jc w:val="both"/>
      </w:pPr>
      <w:r>
        <w:instrText>Международный договор от 29.05.2014</w:instrText>
      </w:r>
    </w:p>
    <w:p w14:paraId="26A992E9" w14:textId="77777777" w:rsidR="003F6980" w:rsidRDefault="003F6980">
      <w:pPr>
        <w:pStyle w:val="FORMATTEXT"/>
        <w:ind w:firstLine="568"/>
        <w:jc w:val="both"/>
      </w:pPr>
      <w:r>
        <w:instrText>Статус: Действующая редакция документа (действ. c 07.06.2024)"</w:instrText>
      </w:r>
      <w:r>
        <w:fldChar w:fldCharType="separate"/>
      </w:r>
      <w:r>
        <w:rPr>
          <w:color w:val="0000AA"/>
          <w:u w:val="single"/>
        </w:rPr>
        <w:t>Договором о Евразийском экономическом союзе</w:t>
      </w:r>
      <w:r>
        <w:fldChar w:fldCharType="end"/>
      </w:r>
      <w:r>
        <w:t xml:space="preserve">, ратифицированным </w:t>
      </w:r>
      <w:r>
        <w:fldChar w:fldCharType="begin"/>
      </w:r>
      <w:r>
        <w:instrText xml:space="preserve"> HYPERLINK "kodeks://link/d?nd=420224346"\o"’’О ратификации Договора о Евразийском экономическом союзе’’</w:instrText>
      </w:r>
    </w:p>
    <w:p w14:paraId="5275C8B7" w14:textId="77777777" w:rsidR="003F6980" w:rsidRDefault="003F6980">
      <w:pPr>
        <w:pStyle w:val="FORMATTEXT"/>
        <w:ind w:firstLine="568"/>
        <w:jc w:val="both"/>
      </w:pPr>
      <w:r>
        <w:instrText>Федеральный закон от 03.10.2014 N 279-ФЗ</w:instrText>
      </w:r>
    </w:p>
    <w:p w14:paraId="0BA1E6AE" w14:textId="77777777" w:rsidR="003F6980" w:rsidRDefault="003F6980">
      <w:pPr>
        <w:pStyle w:val="FORMATTEXT"/>
        <w:ind w:firstLine="568"/>
        <w:jc w:val="both"/>
      </w:pPr>
      <w:r>
        <w:instrText>Статус: Действующий документ (действ. c 15.10.2014)"</w:instrText>
      </w:r>
      <w:r>
        <w:fldChar w:fldCharType="separate"/>
      </w:r>
      <w:r>
        <w:rPr>
          <w:color w:val="0000AA"/>
          <w:u w:val="single"/>
        </w:rPr>
        <w:t>Федеральным законом от 3 октября 2014 г. № 279-ФЗ "О ратификации Договора о Евразийском экономическом союзе"</w:t>
      </w:r>
      <w:r>
        <w:fldChar w:fldCharType="end"/>
      </w:r>
      <w:r>
        <w:t xml:space="preserve"> (вступил в силу для Российской Федерации 1 января 2015 г.). </w:t>
      </w:r>
    </w:p>
    <w:p w14:paraId="5D1B5EA7" w14:textId="77777777" w:rsidR="003F6980" w:rsidRDefault="003F6980">
      <w:pPr>
        <w:pStyle w:val="FORMATTEXT"/>
        <w:ind w:firstLine="568"/>
        <w:jc w:val="both"/>
      </w:pPr>
      <w:r>
        <w:t xml:space="preserve">копию действующей на день приобретения СИЗ декларации о происхождении товара или сертификата о происхождении товара, или выписку из реестра промышленных товаров государств - членов Евразийского экономического союза - для СИЗ, изготовленных на территории других государств - членов Евразийского экономического союза; </w:t>
      </w:r>
    </w:p>
    <w:p w14:paraId="7E0B0468" w14:textId="77777777" w:rsidR="003F6980" w:rsidRDefault="003F6980">
      <w:pPr>
        <w:pStyle w:val="FORMATTEXT"/>
        <w:ind w:firstLine="568"/>
        <w:jc w:val="both"/>
      </w:pPr>
      <w:r>
        <w:t xml:space="preserve">д)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"kodeks://link/d?nd=1310208008&amp;mark=000000000000000000000000000000000000000000000000007DA0K6"\o"’’Об утверждении Правил финансового обеспечения предупредительных мер по сокращению ...’’</w:instrText>
      </w:r>
    </w:p>
    <w:p w14:paraId="07B4FE86" w14:textId="77777777" w:rsidR="003F6980" w:rsidRDefault="003F6980">
      <w:pPr>
        <w:pStyle w:val="FORMATTEXT"/>
        <w:ind w:firstLine="568"/>
        <w:jc w:val="both"/>
      </w:pPr>
      <w:r>
        <w:instrText>Приказ Минтруда России от 11.07.2024 N 347н</w:instrText>
      </w:r>
    </w:p>
    <w:p w14:paraId="45950E28"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подпунктами "д"</w:t>
      </w:r>
      <w:r>
        <w:fldChar w:fldCharType="end"/>
      </w:r>
      <w:r>
        <w:t xml:space="preserve"> и </w:t>
      </w:r>
      <w:r>
        <w:fldChar w:fldCharType="begin"/>
      </w:r>
      <w:r>
        <w:instrText xml:space="preserve"> HYPERLINK "kodeks://link/d?nd=1310208008&amp;mark=000000000000000000000000000000000000000000000000007DA0K5"\o"’’Об утверждении Правил финансового обеспечения предупредительных мер по сокращению ...’’</w:instrText>
      </w:r>
    </w:p>
    <w:p w14:paraId="024CE635" w14:textId="77777777" w:rsidR="003F6980" w:rsidRDefault="003F6980">
      <w:pPr>
        <w:pStyle w:val="FORMATTEXT"/>
        <w:ind w:firstLine="568"/>
        <w:jc w:val="both"/>
      </w:pPr>
      <w:r>
        <w:instrText>Приказ Минтруда России от 11.07.2024 N 347н</w:instrText>
      </w:r>
    </w:p>
    <w:p w14:paraId="5B283247"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"н" пункта 2 настоящих Правил</w:t>
      </w:r>
      <w:r>
        <w:fldChar w:fldCharType="end"/>
      </w:r>
      <w:r>
        <w:t xml:space="preserve">: </w:t>
      </w:r>
    </w:p>
    <w:p w14:paraId="301DC263" w14:textId="77777777" w:rsidR="003F6980" w:rsidRDefault="003F6980">
      <w:pPr>
        <w:pStyle w:val="FORMATTEXT"/>
        <w:ind w:firstLine="568"/>
        <w:jc w:val="both"/>
      </w:pPr>
      <w:r>
        <w:t xml:space="preserve">заключительный акт по итогам проведения обязательных периодических медицинских осмотров (обследований) работников (далее - заключительный акт); </w:t>
      </w:r>
    </w:p>
    <w:p w14:paraId="00B70C5C" w14:textId="77777777" w:rsidR="003F6980" w:rsidRDefault="003F6980">
      <w:pPr>
        <w:pStyle w:val="FORMATTEXT"/>
        <w:ind w:firstLine="568"/>
        <w:jc w:val="both"/>
      </w:pPr>
      <w:r>
        <w:t xml:space="preserve">список работников, направленных на санаторно-курортное лечение, с указанием рекомендаций, содержащихся в заключительном акте; </w:t>
      </w:r>
    </w:p>
    <w:p w14:paraId="0961E856" w14:textId="77777777" w:rsidR="003F6980" w:rsidRDefault="003F6980">
      <w:pPr>
        <w:pStyle w:val="FORMATTEXT"/>
        <w:ind w:firstLine="568"/>
        <w:jc w:val="both"/>
      </w:pPr>
      <w:r>
        <w:t xml:space="preserve">копии договоров с организацией, осуществляющей санаторно-курортное лечение работников, и (или) счетов на приобретение путевок (в случае если организация, осуществляющая санаторно-курортное лечение работников, является структурным подразделением страхователя, - копию положения о данном структурном подразделении страхователя и копию локального нормативного акта страхователя об организации санаторно-курортного лечения работников). В случае привлечения сторонней организации (агента) к организации проведения санаторно-курортного лечения работников дополнительно предоставляется копия договора, заключенного страхователем с такой организацией (агентом), с указанием размера агентского вознаграждения, иной платы за посреднические услуги и (или) наценки, устанавливаемой агентом; </w:t>
      </w:r>
    </w:p>
    <w:p w14:paraId="0C1AE697" w14:textId="77777777" w:rsidR="003F6980" w:rsidRDefault="003F6980">
      <w:pPr>
        <w:pStyle w:val="FORMATTEXT"/>
        <w:ind w:firstLine="568"/>
        <w:jc w:val="both"/>
      </w:pPr>
      <w:r>
        <w:t xml:space="preserve">копию калькуляции стоимости путевки. </w:t>
      </w:r>
    </w:p>
    <w:p w14:paraId="7F0CE86F" w14:textId="77777777" w:rsidR="003F6980" w:rsidRDefault="003F6980">
      <w:pPr>
        <w:pStyle w:val="FORMATTEXT"/>
        <w:ind w:firstLine="568"/>
        <w:jc w:val="both"/>
      </w:pPr>
      <w:r>
        <w:t xml:space="preserve">Дополнительно,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"kodeks://link/d?nd=1310208008&amp;mark=000000000000000000000000000000000000000000000000007DA0K5"\o"’’Об утверждении Правил финансового обеспечения предупредительных мер по сокращению ...’’</w:instrText>
      </w:r>
    </w:p>
    <w:p w14:paraId="2D3DEE03" w14:textId="77777777" w:rsidR="003F6980" w:rsidRDefault="003F6980">
      <w:pPr>
        <w:pStyle w:val="FORMATTEXT"/>
        <w:ind w:firstLine="568"/>
        <w:jc w:val="both"/>
      </w:pPr>
      <w:r>
        <w:instrText>Приказ Минтруда России от 11.07.2024 N 347н</w:instrText>
      </w:r>
    </w:p>
    <w:p w14:paraId="3BE0B8BD"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"н" пункта 2 настоящих Правил</w:t>
      </w:r>
      <w:r>
        <w:fldChar w:fldCharType="end"/>
      </w:r>
      <w:r>
        <w:t xml:space="preserve">: </w:t>
      </w:r>
    </w:p>
    <w:p w14:paraId="371C07B9" w14:textId="3FCE82A1" w:rsidR="003F6980" w:rsidRDefault="003F6980">
      <w:pPr>
        <w:pStyle w:val="FORMATTEXT"/>
        <w:ind w:firstLine="568"/>
        <w:jc w:val="both"/>
      </w:pPr>
      <w:r>
        <w:t>копию справки для получения путевки на санаторно-курортное лечение по форме, утвержденной в соответствии с законодательством Российской Федерации</w:t>
      </w:r>
      <w:r w:rsidR="000F30C7">
        <w:rPr>
          <w:noProof/>
          <w:position w:val="-10"/>
        </w:rPr>
        <w:drawing>
          <wp:inline distT="0" distB="0" distL="0" distR="0" wp14:anchorId="06C9AC74" wp14:editId="3D59F9BC">
            <wp:extent cx="152400" cy="2190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 (далее - </w:t>
      </w:r>
      <w:r>
        <w:fldChar w:fldCharType="begin"/>
      </w:r>
      <w:r>
        <w:instrText xml:space="preserve"> HYPERLINK "kodeks://link/d?nd=420245402&amp;mark=000000000000000000000000000000000000000000000000008P60LS"\o"’’Об утверждении унифицированных форм медицинской документации, используемых в ...’’</w:instrText>
      </w:r>
    </w:p>
    <w:p w14:paraId="49610E9C" w14:textId="77777777" w:rsidR="003F6980" w:rsidRDefault="003F6980">
      <w:pPr>
        <w:pStyle w:val="FORMATTEXT"/>
        <w:ind w:firstLine="568"/>
        <w:jc w:val="both"/>
      </w:pPr>
      <w:r>
        <w:instrText>Приказ Минздрава России от 15.12.2014 N 834н</w:instrText>
      </w:r>
    </w:p>
    <w:p w14:paraId="2B7A5EAD" w14:textId="77777777" w:rsidR="003F6980" w:rsidRDefault="003F6980">
      <w:pPr>
        <w:pStyle w:val="FORMATTEXT"/>
        <w:ind w:firstLine="568"/>
        <w:jc w:val="both"/>
      </w:pPr>
      <w:r>
        <w:instrText>Статус: Действующая редакция документа (действ. c 02.06.2024 по 31.08.2025)"</w:instrText>
      </w:r>
      <w:r>
        <w:fldChar w:fldCharType="separate"/>
      </w:r>
      <w:r>
        <w:rPr>
          <w:color w:val="0000AA"/>
          <w:u w:val="single"/>
        </w:rPr>
        <w:t>справка по форме № 070/у</w:t>
      </w:r>
      <w:r>
        <w:fldChar w:fldCharType="end"/>
      </w:r>
      <w:r>
        <w:t xml:space="preserve">), при отсутствии заключительного акта; </w:t>
      </w:r>
    </w:p>
    <w:p w14:paraId="108ECAD3" w14:textId="77777777" w:rsidR="003F6980" w:rsidRDefault="003F6980">
      <w:pPr>
        <w:pStyle w:val="FORMATTEXT"/>
        <w:jc w:val="both"/>
      </w:pPr>
      <w:r>
        <w:t xml:space="preserve">________________ </w:t>
      </w:r>
    </w:p>
    <w:p w14:paraId="5107A810" w14:textId="2E5EEE6B" w:rsidR="003F6980" w:rsidRDefault="000F30C7">
      <w:pPr>
        <w:pStyle w:val="FORMATTEXT"/>
        <w:ind w:firstLine="568"/>
        <w:jc w:val="both"/>
      </w:pPr>
      <w:r>
        <w:rPr>
          <w:noProof/>
          <w:position w:val="-10"/>
        </w:rPr>
        <w:drawing>
          <wp:inline distT="0" distB="0" distL="0" distR="0" wp14:anchorId="01E98E19" wp14:editId="7C64495A">
            <wp:extent cx="152400" cy="2190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003F6980">
        <w:fldChar w:fldCharType="begin"/>
      </w:r>
      <w:r w:rsidR="003F6980">
        <w:instrText xml:space="preserve"> HYPERLINK "kodeks://link/d?nd=420245402"\o"’’Об утверждении унифицированных форм медицинской документации, используемых в ...’’</w:instrText>
      </w:r>
    </w:p>
    <w:p w14:paraId="2DC75C7C" w14:textId="77777777" w:rsidR="003F6980" w:rsidRDefault="003F6980">
      <w:pPr>
        <w:pStyle w:val="FORMATTEXT"/>
        <w:ind w:firstLine="568"/>
        <w:jc w:val="both"/>
      </w:pPr>
      <w:r>
        <w:instrText>Приказ Минздрава России от 15.12.2014 N 834н</w:instrText>
      </w:r>
    </w:p>
    <w:p w14:paraId="5433BF63" w14:textId="77777777" w:rsidR="003F6980" w:rsidRDefault="003F6980">
      <w:pPr>
        <w:pStyle w:val="FORMATTEXT"/>
        <w:ind w:firstLine="568"/>
        <w:jc w:val="both"/>
      </w:pPr>
      <w:r>
        <w:instrText>Статус: Действующая редакция документа (действ. c 02.06.2024 по 31.08.2025)"</w:instrText>
      </w:r>
      <w:r>
        <w:fldChar w:fldCharType="separate"/>
      </w:r>
      <w:r>
        <w:rPr>
          <w:color w:val="0000AA"/>
          <w:u w:val="single"/>
        </w:rPr>
        <w:t xml:space="preserve">Приказ Министерства здравоохранения Российской Федерации от 15 декабря 2014 г. № 834н "Об утверждении унифицированных форм медицинской документации, используемых в медицинских </w:t>
      </w:r>
      <w:r>
        <w:rPr>
          <w:color w:val="0000AA"/>
          <w:u w:val="single"/>
        </w:rPr>
        <w:lastRenderedPageBreak/>
        <w:t>организациях, оказывающих медицинскую помощь в амбулаторных условиях, и порядков по их заполнению"</w:t>
      </w:r>
      <w:r>
        <w:fldChar w:fldCharType="end"/>
      </w:r>
      <w:r>
        <w:t xml:space="preserve"> (зарегистрирован Министерством юстиции Российской Федерации 20 февраля 2015 г., регистрационный № 36160), с изменениями, внесенными </w:t>
      </w:r>
      <w:r>
        <w:fldChar w:fldCharType="begin"/>
      </w:r>
      <w:r>
        <w:instrText xml:space="preserve"> HYPERLINK "kodeks://link/d?nd=542620432&amp;mark=000000000000000000000000000000000000000000000000007D20K3"\o"’’О внесении изменений в приказ Министерства здравоохранения Российской Федерации от 15 ...’’</w:instrText>
      </w:r>
    </w:p>
    <w:p w14:paraId="60421799" w14:textId="77777777" w:rsidR="003F6980" w:rsidRDefault="003F6980">
      <w:pPr>
        <w:pStyle w:val="FORMATTEXT"/>
        <w:ind w:firstLine="568"/>
        <w:jc w:val="both"/>
      </w:pPr>
      <w:r>
        <w:instrText>Приказ Минздрава России от 09.01.2018 N 2н</w:instrText>
      </w:r>
    </w:p>
    <w:p w14:paraId="6290323B" w14:textId="77777777" w:rsidR="003F6980" w:rsidRDefault="003F6980">
      <w:pPr>
        <w:pStyle w:val="FORMATTEXT"/>
        <w:ind w:firstLine="568"/>
        <w:jc w:val="both"/>
      </w:pPr>
      <w:r>
        <w:instrText>Статус: Действующий документ (действ. c 16.04.2018 по 31.08.2025)"</w:instrText>
      </w:r>
      <w:r>
        <w:fldChar w:fldCharType="separate"/>
      </w:r>
      <w:r>
        <w:rPr>
          <w:color w:val="0000AA"/>
          <w:u w:val="single"/>
        </w:rPr>
        <w:t>приказами Министерства здравоохранения Российской Федерации от 9 января 2018 г. № 2н</w:t>
      </w:r>
      <w:r>
        <w:fldChar w:fldCharType="end"/>
      </w:r>
      <w:r>
        <w:t xml:space="preserve"> (зарегистрирован Министерством юстиции Российской Федерации 4 апреля 2018 г., регистрационный № 50614), </w:t>
      </w:r>
      <w:r>
        <w:fldChar w:fldCharType="begin"/>
      </w:r>
      <w:r>
        <w:instrText xml:space="preserve"> HYPERLINK "kodeks://link/d?nd=566424215&amp;mark=000000000000000000000000000000000000000000000000007D20K3"\o"’’О внесении изменений в приказ Министерства здравоохранения Российской Федерации от 15 ...’’</w:instrText>
      </w:r>
    </w:p>
    <w:p w14:paraId="50E3DF9E" w14:textId="77777777" w:rsidR="003F6980" w:rsidRDefault="003F6980">
      <w:pPr>
        <w:pStyle w:val="FORMATTEXT"/>
        <w:ind w:firstLine="568"/>
        <w:jc w:val="both"/>
      </w:pPr>
      <w:r>
        <w:instrText>Приказ Минздрава России от 02.11.2020 N 1186н</w:instrText>
      </w:r>
    </w:p>
    <w:p w14:paraId="5106969A" w14:textId="77777777" w:rsidR="003F6980" w:rsidRDefault="003F6980">
      <w:pPr>
        <w:pStyle w:val="FORMATTEXT"/>
        <w:ind w:firstLine="568"/>
        <w:jc w:val="both"/>
      </w:pPr>
      <w:r>
        <w:instrText>Статус: Действующий документ (действ. c 08.12.2020 по 31.08.2025)"</w:instrText>
      </w:r>
      <w:r>
        <w:fldChar w:fldCharType="separate"/>
      </w:r>
      <w:r>
        <w:rPr>
          <w:color w:val="0000AA"/>
          <w:u w:val="single"/>
        </w:rPr>
        <w:t>от 2 ноября 2020 г. № 1186н</w:t>
      </w:r>
      <w:r>
        <w:fldChar w:fldCharType="end"/>
      </w:r>
      <w:r>
        <w:t xml:space="preserve"> (зарегистрирован Министерством юстиции Российской Федерации 27 ноября 2020 г., регистрационный № 61121), </w:t>
      </w:r>
      <w:r>
        <w:fldChar w:fldCharType="begin"/>
      </w:r>
      <w:r>
        <w:instrText xml:space="preserve"> HYPERLINK "kodeks://link/d?nd=1306010035&amp;mark=0000000000000000000000000000000000000000000000000064S0IJ"\o"’’О внесении изменений в приложения № 17 и № 18 к приказу Министерства здравоохранения ...’’</w:instrText>
      </w:r>
    </w:p>
    <w:p w14:paraId="04CC627F" w14:textId="77777777" w:rsidR="003F6980" w:rsidRDefault="003F6980">
      <w:pPr>
        <w:pStyle w:val="FORMATTEXT"/>
        <w:ind w:firstLine="568"/>
        <w:jc w:val="both"/>
      </w:pPr>
      <w:r>
        <w:instrText>Приказ Минздрава России от 18.04.2024 N 190н</w:instrText>
      </w:r>
    </w:p>
    <w:p w14:paraId="2FEB5FBB" w14:textId="77777777" w:rsidR="003F6980" w:rsidRDefault="003F6980">
      <w:pPr>
        <w:pStyle w:val="FORMATTEXT"/>
        <w:ind w:firstLine="568"/>
        <w:jc w:val="both"/>
      </w:pPr>
      <w:r>
        <w:instrText>Статус: Действующий документ (действ. c 02.06.2024 по 31.08.2025)"</w:instrText>
      </w:r>
      <w:r>
        <w:fldChar w:fldCharType="separate"/>
      </w:r>
      <w:r>
        <w:rPr>
          <w:color w:val="0000AA"/>
          <w:u w:val="single"/>
        </w:rPr>
        <w:t>от 18 апреля 2024 г. № 190н</w:t>
      </w:r>
      <w:r>
        <w:fldChar w:fldCharType="end"/>
      </w:r>
      <w:r>
        <w:t xml:space="preserve"> (зарегистрирован Министерством юстиции Российской Федерации 21 мая 2024 г., регистрационный № 78223). </w:t>
      </w:r>
    </w:p>
    <w:p w14:paraId="73C4483F" w14:textId="77777777" w:rsidR="003F6980" w:rsidRDefault="003F6980">
      <w:pPr>
        <w:pStyle w:val="FORMATTEXT"/>
        <w:ind w:firstLine="568"/>
        <w:jc w:val="both"/>
      </w:pPr>
      <w:r>
        <w:t xml:space="preserve">список работников, направленных на санаторно-курортное лечение, с указанием сведений о страховом номере индивидуального лицевого счета (СНИЛС) и рекомендаций, содержащихся в </w:t>
      </w:r>
      <w:r>
        <w:fldChar w:fldCharType="begin"/>
      </w:r>
      <w:r>
        <w:instrText xml:space="preserve"> HYPERLINK "kodeks://link/d?nd=420245402&amp;mark=000000000000000000000000000000000000000000000000008P60LS"\o"’’Об утверждении унифицированных форм медицинской документации, используемых в ...’’</w:instrText>
      </w:r>
    </w:p>
    <w:p w14:paraId="4C148562" w14:textId="77777777" w:rsidR="003F6980" w:rsidRDefault="003F6980">
      <w:pPr>
        <w:pStyle w:val="FORMATTEXT"/>
        <w:ind w:firstLine="568"/>
        <w:jc w:val="both"/>
      </w:pPr>
      <w:r>
        <w:instrText>Приказ Минздрава России от 15.12.2014 N 834н</w:instrText>
      </w:r>
    </w:p>
    <w:p w14:paraId="4A4DDB0A" w14:textId="77777777" w:rsidR="003F6980" w:rsidRDefault="003F6980">
      <w:pPr>
        <w:pStyle w:val="FORMATTEXT"/>
        <w:ind w:firstLine="568"/>
        <w:jc w:val="both"/>
      </w:pPr>
      <w:r>
        <w:instrText>Статус: Действующая редакция документа (действ. c 02.06.2024 по 31.08.2025)"</w:instrText>
      </w:r>
      <w:r>
        <w:fldChar w:fldCharType="separate"/>
      </w:r>
      <w:r>
        <w:rPr>
          <w:color w:val="0000AA"/>
          <w:u w:val="single"/>
        </w:rPr>
        <w:t>справке по форме № 070/у</w:t>
      </w:r>
      <w:r>
        <w:fldChar w:fldCharType="end"/>
      </w:r>
      <w:r>
        <w:t xml:space="preserve">, при отсутствии заключительного акта; </w:t>
      </w:r>
    </w:p>
    <w:p w14:paraId="27D8F1B1" w14:textId="77777777" w:rsidR="003F6980" w:rsidRDefault="003F6980">
      <w:pPr>
        <w:pStyle w:val="FORMATTEXT"/>
        <w:ind w:firstLine="568"/>
        <w:jc w:val="both"/>
      </w:pPr>
      <w:r>
        <w:t xml:space="preserve">е)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"kodeks://link/d?nd=1310208008&amp;mark=000000000000000000000000000000000000000000000000007DC0K7"\o"’’Об утверждении Правил финансового обеспечения предупредительных мер по сокращению ...’’</w:instrText>
      </w:r>
    </w:p>
    <w:p w14:paraId="48BCCBB9" w14:textId="77777777" w:rsidR="003F6980" w:rsidRDefault="003F6980">
      <w:pPr>
        <w:pStyle w:val="FORMATTEXT"/>
        <w:ind w:firstLine="568"/>
        <w:jc w:val="both"/>
      </w:pPr>
      <w:r>
        <w:instrText>Приказ Минтруда России от 11.07.2024 N 347н</w:instrText>
      </w:r>
    </w:p>
    <w:p w14:paraId="0DE0496F"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"е" пункта 2 настоящих Правил</w:t>
      </w:r>
      <w:r>
        <w:fldChar w:fldCharType="end"/>
      </w:r>
      <w:r>
        <w:t xml:space="preserve">: </w:t>
      </w:r>
    </w:p>
    <w:p w14:paraId="706DD6E7" w14:textId="22AF2272" w:rsidR="003F6980" w:rsidRDefault="003F6980">
      <w:pPr>
        <w:pStyle w:val="FORMATTEXT"/>
        <w:ind w:firstLine="568"/>
        <w:jc w:val="both"/>
      </w:pPr>
      <w:r>
        <w:t>копию утвержденного списка работников, прошедших обязательные периодические медицинские осмотры (обследования) в текущем календарном году</w:t>
      </w:r>
      <w:r w:rsidR="000F30C7">
        <w:rPr>
          <w:noProof/>
          <w:position w:val="-10"/>
        </w:rPr>
        <w:drawing>
          <wp:inline distT="0" distB="0" distL="0" distR="0" wp14:anchorId="77FD1225" wp14:editId="2C3259E3">
            <wp:extent cx="152400" cy="2190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 </w:t>
      </w:r>
    </w:p>
    <w:p w14:paraId="40DA42DF" w14:textId="77777777" w:rsidR="003F6980" w:rsidRDefault="003F6980">
      <w:pPr>
        <w:pStyle w:val="FORMATTEXT"/>
        <w:jc w:val="both"/>
      </w:pPr>
      <w:r>
        <w:t xml:space="preserve">________________ </w:t>
      </w:r>
    </w:p>
    <w:p w14:paraId="10442EAB" w14:textId="648611D7" w:rsidR="003F6980" w:rsidRDefault="000F30C7">
      <w:pPr>
        <w:pStyle w:val="FORMATTEXT"/>
        <w:ind w:firstLine="568"/>
        <w:jc w:val="both"/>
      </w:pPr>
      <w:r>
        <w:rPr>
          <w:noProof/>
          <w:position w:val="-10"/>
        </w:rPr>
        <w:drawing>
          <wp:inline distT="0" distB="0" distL="0" distR="0" wp14:anchorId="42AE1712" wp14:editId="6171C456">
            <wp:extent cx="152400" cy="2190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003F6980">
        <w:fldChar w:fldCharType="begin"/>
      </w:r>
      <w:r w:rsidR="003F6980">
        <w:instrText xml:space="preserve"> HYPERLINK "kodeks://link/d?nd=573473070&amp;mark=000000000000000000000000000000000000000000000000007D20K3"\o"’’Об утверждении Порядка проведения обязательных предварительных и ...’’</w:instrText>
      </w:r>
    </w:p>
    <w:p w14:paraId="22BF1ECE" w14:textId="77777777" w:rsidR="003F6980" w:rsidRDefault="003F6980">
      <w:pPr>
        <w:pStyle w:val="FORMATTEXT"/>
        <w:ind w:firstLine="568"/>
        <w:jc w:val="both"/>
      </w:pPr>
      <w:r>
        <w:instrText>Приказ Минздрава России от 28.01.2021 N 29н</w:instrText>
      </w:r>
    </w:p>
    <w:p w14:paraId="190D7FA8" w14:textId="77777777" w:rsidR="003F6980" w:rsidRDefault="003F6980">
      <w:pPr>
        <w:pStyle w:val="FORMATTEXT"/>
        <w:ind w:firstLine="568"/>
        <w:jc w:val="both"/>
      </w:pPr>
      <w:r>
        <w:instrText>Статус: Действующий документ. С ограниченным сроком действия (действ. c 01.04.2021 по 31.03.2027)"</w:instrText>
      </w:r>
      <w:r>
        <w:fldChar w:fldCharType="separate"/>
      </w:r>
      <w:r>
        <w:rPr>
          <w:color w:val="0000AA"/>
          <w:u w:val="single"/>
        </w:rPr>
        <w:t>Приказ Министерства здравоохранения Российской Федерации от 28 января 2021 г.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r>
        <w:fldChar w:fldCharType="end"/>
      </w:r>
      <w:r>
        <w:t xml:space="preserve"> (зарегистрирован Министерством юстиции Российской Федерации 29 января 2021 г., регистрационный № 62277), с изменением, внесенным </w:t>
      </w:r>
      <w:r>
        <w:fldChar w:fldCharType="begin"/>
      </w:r>
      <w:r>
        <w:instrText xml:space="preserve"> HYPERLINK "kodeks://link/d?nd=728105756&amp;mark=0000000000000000000000000000000000000000000000000064S0IJ"\o"’’О внесении изменений в некоторые приказы Министерства здравоохранения Российской ...’’</w:instrText>
      </w:r>
    </w:p>
    <w:p w14:paraId="35E71A10" w14:textId="77777777" w:rsidR="003F6980" w:rsidRDefault="003F6980">
      <w:pPr>
        <w:pStyle w:val="FORMATTEXT"/>
        <w:ind w:firstLine="568"/>
        <w:jc w:val="both"/>
      </w:pPr>
      <w:r>
        <w:instrText>Приказ Минздрава России от 01.02.2022 N 44н</w:instrText>
      </w:r>
    </w:p>
    <w:p w14:paraId="7DDF9CF8" w14:textId="77777777" w:rsidR="003F6980" w:rsidRDefault="003F6980">
      <w:pPr>
        <w:pStyle w:val="FORMATTEXT"/>
        <w:ind w:firstLine="568"/>
        <w:jc w:val="both"/>
      </w:pPr>
      <w:r>
        <w:instrText>Статус: Действующая редакция документа (действ. c 01.07.2023)"</w:instrText>
      </w:r>
      <w:r>
        <w:fldChar w:fldCharType="separate"/>
      </w:r>
      <w:r>
        <w:rPr>
          <w:color w:val="0000AA"/>
          <w:u w:val="single"/>
        </w:rPr>
        <w:t>приказом Министерства здравоохранения Российской Федерации от 1 февраля 2022 г. № 44н</w:t>
      </w:r>
      <w:r>
        <w:fldChar w:fldCharType="end"/>
      </w:r>
      <w:r>
        <w:t xml:space="preserve"> (зарегистрирован Министерством юстиции Российской Федерации 9 февраля 2022 г., регистрационный № 67206), действует до 1 апреля 2027 г.; </w:t>
      </w:r>
      <w:r>
        <w:fldChar w:fldCharType="begin"/>
      </w:r>
      <w:r>
        <w:instrText xml:space="preserve"> HYPERLINK "kodeks://link/d?nd=573473071&amp;mark=000000000000000000000000000000000000000000000000007D20K3"\o"’’Об утверждении перечня вредных и (или) опасных производственных ...’’</w:instrText>
      </w:r>
    </w:p>
    <w:p w14:paraId="0695C90A" w14:textId="77777777" w:rsidR="003F6980" w:rsidRDefault="003F6980">
      <w:pPr>
        <w:pStyle w:val="FORMATTEXT"/>
        <w:ind w:firstLine="568"/>
        <w:jc w:val="both"/>
      </w:pPr>
      <w:r>
        <w:instrText>Приказ Минтруда России от 31.12.2020 N 988н/1420н</w:instrText>
      </w:r>
    </w:p>
    <w:p w14:paraId="3B4E2A53" w14:textId="77777777" w:rsidR="003F6980" w:rsidRDefault="003F6980">
      <w:pPr>
        <w:pStyle w:val="FORMATTEXT"/>
        <w:ind w:firstLine="568"/>
        <w:jc w:val="both"/>
      </w:pPr>
      <w:r>
        <w:instrText>Приказ Минздрава России от ...</w:instrText>
      </w:r>
    </w:p>
    <w:p w14:paraId="40BA73A4" w14:textId="77777777" w:rsidR="003F6980" w:rsidRDefault="003F6980">
      <w:pPr>
        <w:pStyle w:val="FORMATTEXT"/>
        <w:ind w:firstLine="568"/>
        <w:jc w:val="both"/>
      </w:pPr>
      <w:r>
        <w:instrText>Статус: Действующий документ. С ограниченным сроком действия (действ. c 01.04.2021 по 31.03.2027)"</w:instrText>
      </w:r>
      <w:r>
        <w:fldChar w:fldCharType="separate"/>
      </w:r>
      <w:r>
        <w:rPr>
          <w:color w:val="0000AA"/>
          <w:u w:val="single"/>
        </w:rPr>
        <w:t>приказ Министерства труда и социальной защиты Российской Федерации и Министерства здравоохранения Российской Федерации от 31 декабря 2020 г. №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r>
        <w:fldChar w:fldCharType="end"/>
      </w:r>
      <w:r>
        <w:t xml:space="preserve"> (зарегистрирован Министерством юстиции Российской Федерации 29 января 2021 г., регистрационный № 62278), действует до 1 апреля 2027 г. </w:t>
      </w:r>
    </w:p>
    <w:p w14:paraId="4BF32AFA" w14:textId="77777777" w:rsidR="003F6980" w:rsidRDefault="003F6980">
      <w:pPr>
        <w:pStyle w:val="FORMATTEXT"/>
        <w:ind w:firstLine="568"/>
        <w:jc w:val="both"/>
      </w:pPr>
      <w:r>
        <w:t xml:space="preserve">копию договора с медицинской организацией на проведение обязательных периодических медицинских осмотров (обследований) работников (в случае если медицинская организация является структурным подразделением страхователя, - копию положения о данном структурном подразделении страхователя и копию локального нормативного акта страхователя об организации проведения обязательных периодических медицинских осмотров (обследований) работников); </w:t>
      </w:r>
    </w:p>
    <w:p w14:paraId="4AC48ED6" w14:textId="77777777" w:rsidR="003F6980" w:rsidRDefault="003F6980">
      <w:pPr>
        <w:pStyle w:val="FORMATTEXT"/>
        <w:ind w:firstLine="568"/>
        <w:jc w:val="both"/>
      </w:pPr>
      <w:r>
        <w:t xml:space="preserve">расчет стоимости услуг по проведению обязательных периодических медицинских осмотров (обследований) работников (при отсутствии данного расчета в договоре с медицинской организацией на проведение обязательных периодических медицинских осмотров (обследований) работников); </w:t>
      </w:r>
    </w:p>
    <w:p w14:paraId="71A895A9" w14:textId="77777777" w:rsidR="003F6980" w:rsidRDefault="003F6980">
      <w:pPr>
        <w:pStyle w:val="FORMATTEXT"/>
        <w:ind w:firstLine="568"/>
        <w:jc w:val="both"/>
      </w:pPr>
      <w:r>
        <w:t xml:space="preserve">ж)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"kodeks://link/d?nd=1310208008&amp;mark=000000000000000000000000000000000000000000000000007DE0K8"\o"’’Об утверждении Правил финансового обеспечения предупредительных мер по сокращению ...’’</w:instrText>
      </w:r>
    </w:p>
    <w:p w14:paraId="6B826024" w14:textId="77777777" w:rsidR="003F6980" w:rsidRDefault="003F6980">
      <w:pPr>
        <w:pStyle w:val="FORMATTEXT"/>
        <w:ind w:firstLine="568"/>
        <w:jc w:val="both"/>
      </w:pPr>
      <w:r>
        <w:instrText>Приказ Минтруда России от 11.07.2024 N 347н</w:instrText>
      </w:r>
    </w:p>
    <w:p w14:paraId="03AF26B7"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"ж" пункта 2 настоящих Правил</w:t>
      </w:r>
      <w:r>
        <w:fldChar w:fldCharType="end"/>
      </w:r>
      <w:r>
        <w:t xml:space="preserve">: </w:t>
      </w:r>
    </w:p>
    <w:p w14:paraId="716CE1AA" w14:textId="77777777" w:rsidR="003F6980" w:rsidRDefault="003F6980">
      <w:pPr>
        <w:pStyle w:val="FORMATTEXT"/>
        <w:ind w:firstLine="568"/>
        <w:jc w:val="both"/>
      </w:pPr>
      <w:r>
        <w:t xml:space="preserve">перечень работников, которым выдано ЛПП, с указанием их профессий (должностей) и норм выдачи со ссылкой на соответствующий пункт </w:t>
      </w:r>
      <w:r>
        <w:fldChar w:fldCharType="begin"/>
      </w:r>
      <w:r>
        <w:instrText xml:space="preserve"> HYPERLINK "kodeks://link/d?nd=350505366&amp;mark=000000000000000000000000000000000000000000000000006580IP"\o"’’Об утверждении перечня отдельных видов работ, при выполнении которых ...’’</w:instrText>
      </w:r>
    </w:p>
    <w:p w14:paraId="791A36E2" w14:textId="77777777" w:rsidR="003F6980" w:rsidRDefault="003F6980">
      <w:pPr>
        <w:pStyle w:val="FORMATTEXT"/>
        <w:ind w:firstLine="568"/>
        <w:jc w:val="both"/>
      </w:pPr>
      <w:r>
        <w:instrText>Приказ Минтруда России от 16.05.2022 N 298н</w:instrText>
      </w:r>
    </w:p>
    <w:p w14:paraId="7DB86D51"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31.08.2028)"</w:instrText>
      </w:r>
      <w:r>
        <w:fldChar w:fldCharType="separate"/>
      </w:r>
      <w:r>
        <w:rPr>
          <w:color w:val="0000AA"/>
          <w:u w:val="single"/>
        </w:rPr>
        <w:t>Перечня отдельных видов работ</w:t>
      </w:r>
      <w:r>
        <w:fldChar w:fldCharType="end"/>
      </w:r>
      <w:r>
        <w:t xml:space="preserve">, с указанием номера рациона и его стоимости, с указанием фактически отработанного работниками времени в производствах, профессиях и должностях, предусмотренных </w:t>
      </w:r>
      <w:r>
        <w:fldChar w:fldCharType="begin"/>
      </w:r>
      <w:r>
        <w:instrText xml:space="preserve"> HYPERLINK "kodeks://link/d?nd=350505366&amp;mark=000000000000000000000000000000000000000000000000006580IP"\o"’’Об утверждении перечня отдельных видов работ, при выполнении которых ...’’</w:instrText>
      </w:r>
    </w:p>
    <w:p w14:paraId="2746A7F3" w14:textId="77777777" w:rsidR="003F6980" w:rsidRDefault="003F6980">
      <w:pPr>
        <w:pStyle w:val="FORMATTEXT"/>
        <w:ind w:firstLine="568"/>
        <w:jc w:val="both"/>
      </w:pPr>
      <w:r>
        <w:instrText>Приказ Минтруда России от 16.05.2022 N 298н</w:instrText>
      </w:r>
    </w:p>
    <w:p w14:paraId="5CA5E1ED"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31.08.2028)"</w:instrText>
      </w:r>
      <w:r>
        <w:fldChar w:fldCharType="separate"/>
      </w:r>
      <w:r>
        <w:rPr>
          <w:color w:val="0000AA"/>
          <w:u w:val="single"/>
        </w:rPr>
        <w:t>Перечнем отдельных видов работ</w:t>
      </w:r>
      <w:r>
        <w:fldChar w:fldCharType="end"/>
      </w:r>
      <w:r>
        <w:t xml:space="preserve">; </w:t>
      </w:r>
    </w:p>
    <w:p w14:paraId="62D93A54" w14:textId="77777777" w:rsidR="003F6980" w:rsidRDefault="003F6980">
      <w:pPr>
        <w:pStyle w:val="FORMATTEXT"/>
        <w:ind w:firstLine="568"/>
        <w:jc w:val="both"/>
      </w:pPr>
      <w:r>
        <w:t xml:space="preserve">копии договоров страхователя с организациями общественного питания, если выдача ЛПП производилась не в структурных подразделениях страхователя; </w:t>
      </w:r>
    </w:p>
    <w:p w14:paraId="429FA4AC" w14:textId="77777777" w:rsidR="003F6980" w:rsidRDefault="003F6980">
      <w:pPr>
        <w:pStyle w:val="FORMATTEXT"/>
        <w:ind w:firstLine="568"/>
        <w:jc w:val="both"/>
      </w:pPr>
      <w:r>
        <w:t xml:space="preserve">з)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"kodeks://link/d?nd=1310208008&amp;mark=000000000000000000000000000000000000000000000000007DG0K9"\o"’’Об утверждении Правил финансового обеспечения предупредительных мер по сокращению ...’’</w:instrText>
      </w:r>
    </w:p>
    <w:p w14:paraId="017D3381" w14:textId="77777777" w:rsidR="003F6980" w:rsidRDefault="003F6980">
      <w:pPr>
        <w:pStyle w:val="FORMATTEXT"/>
        <w:ind w:firstLine="568"/>
        <w:jc w:val="both"/>
      </w:pPr>
      <w:r>
        <w:instrText>Приказ Минтруда России от 11.07.2024 N 347н</w:instrText>
      </w:r>
    </w:p>
    <w:p w14:paraId="3B2D873F"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"з" пункта 2 настоящих Правил</w:t>
      </w:r>
      <w:r>
        <w:fldChar w:fldCharType="end"/>
      </w:r>
      <w:r>
        <w:t xml:space="preserve">: </w:t>
      </w:r>
    </w:p>
    <w:p w14:paraId="5CAA5C3F" w14:textId="77777777" w:rsidR="003F6980" w:rsidRDefault="003F6980">
      <w:pPr>
        <w:pStyle w:val="FORMATTEXT"/>
        <w:ind w:firstLine="568"/>
        <w:jc w:val="both"/>
      </w:pPr>
      <w:r>
        <w:t xml:space="preserve">копию локального нормативного акта о проведении предсменных (послесменных) и (или) предрейсовых (послерейсовых) медицинских осмотров работников; </w:t>
      </w:r>
    </w:p>
    <w:p w14:paraId="0EA1B275" w14:textId="77777777" w:rsidR="003F6980" w:rsidRDefault="003F6980">
      <w:pPr>
        <w:pStyle w:val="FORMATTEXT"/>
        <w:ind w:firstLine="568"/>
        <w:jc w:val="both"/>
      </w:pPr>
      <w:r>
        <w:t xml:space="preserve">копию договора страхователя с организацией, оказывающей услуги по проведению предрейсовых (послерейсовых) и (или) предсменных (послесменных) медицинских осмотров работников; </w:t>
      </w:r>
    </w:p>
    <w:p w14:paraId="6C47F69D" w14:textId="77777777" w:rsidR="003F6980" w:rsidRDefault="003F6980">
      <w:pPr>
        <w:pStyle w:val="FORMATTEXT"/>
        <w:ind w:firstLine="568"/>
        <w:jc w:val="both"/>
      </w:pPr>
      <w:r>
        <w:t xml:space="preserve">перечень приобретенных медицинских изделий для количественного определения алкоголя в выдыхаемом воздухе, а также определения наличия психоактивных веществ в моче с указанием их количества и стоимости, номера регистрационного удостоверения; </w:t>
      </w:r>
    </w:p>
    <w:p w14:paraId="1FCCC326" w14:textId="77777777" w:rsidR="003F6980" w:rsidRDefault="003F6980">
      <w:pPr>
        <w:pStyle w:val="FORMATTEXT"/>
        <w:ind w:firstLine="568"/>
        <w:jc w:val="both"/>
      </w:pPr>
      <w:r>
        <w:t xml:space="preserve">и) в случае использования страхователем средств на финансовое обеспечение </w:t>
      </w:r>
      <w:r>
        <w:lastRenderedPageBreak/>
        <w:t xml:space="preserve">предупредительных мер, предусмотренных </w:t>
      </w:r>
      <w:r>
        <w:fldChar w:fldCharType="begin"/>
      </w:r>
      <w:r>
        <w:instrText xml:space="preserve"> HYPERLINK "kodeks://link/d?nd=1310208008&amp;mark=000000000000000000000000000000000000000000000000007DI0KA"\o"’’Об утверждении Правил финансового обеспечения предупредительных мер по сокращению ...’’</w:instrText>
      </w:r>
    </w:p>
    <w:p w14:paraId="0D6741AE" w14:textId="77777777" w:rsidR="003F6980" w:rsidRDefault="003F6980">
      <w:pPr>
        <w:pStyle w:val="FORMATTEXT"/>
        <w:ind w:firstLine="568"/>
        <w:jc w:val="both"/>
      </w:pPr>
      <w:r>
        <w:instrText>Приказ Минтруда России от 11.07.2024 N 347н</w:instrText>
      </w:r>
    </w:p>
    <w:p w14:paraId="4D4F5E84"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"и" пункта 2 настоящих Правил</w:t>
      </w:r>
      <w:r>
        <w:fldChar w:fldCharType="end"/>
      </w:r>
      <w:r>
        <w:t xml:space="preserve">: </w:t>
      </w:r>
    </w:p>
    <w:p w14:paraId="78E9D188" w14:textId="77777777" w:rsidR="003F6980" w:rsidRDefault="003F6980">
      <w:pPr>
        <w:pStyle w:val="FORMATTEXT"/>
        <w:ind w:firstLine="568"/>
        <w:jc w:val="both"/>
      </w:pPr>
      <w:r>
        <w:t xml:space="preserve">перечень транспортных средств (далее - ТС), оснащенных тахографами, с указанием их государственного регистрационного номера, даты выпуска, сведений о прохождении ТС последнего технического осмотра; </w:t>
      </w:r>
    </w:p>
    <w:p w14:paraId="3D18379B" w14:textId="77777777" w:rsidR="003F6980" w:rsidRDefault="003F6980">
      <w:pPr>
        <w:pStyle w:val="FORMATTEXT"/>
        <w:ind w:firstLine="568"/>
        <w:jc w:val="both"/>
      </w:pPr>
      <w:r>
        <w:t xml:space="preserve">копию свидетельства о регистрации ТС в органах Государственной инспекции безопасности дорожного движения; </w:t>
      </w:r>
    </w:p>
    <w:p w14:paraId="651A100B" w14:textId="77777777" w:rsidR="003F6980" w:rsidRDefault="003F6980">
      <w:pPr>
        <w:pStyle w:val="FORMATTEXT"/>
        <w:ind w:firstLine="568"/>
        <w:jc w:val="both"/>
      </w:pPr>
      <w:r>
        <w:t xml:space="preserve">к)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"kodeks://link/d?nd=1310208008&amp;mark=000000000000000000000000000000000000000000000000007DK0KB"\o"’’Об утверждении Правил финансового обеспечения предупредительных мер по сокращению ...’’</w:instrText>
      </w:r>
    </w:p>
    <w:p w14:paraId="33E674ED" w14:textId="77777777" w:rsidR="003F6980" w:rsidRDefault="003F6980">
      <w:pPr>
        <w:pStyle w:val="FORMATTEXT"/>
        <w:ind w:firstLine="568"/>
        <w:jc w:val="both"/>
      </w:pPr>
      <w:r>
        <w:instrText>Приказ Минтруда России от 11.07.2024 N 347н</w:instrText>
      </w:r>
    </w:p>
    <w:p w14:paraId="2B207666" w14:textId="24A5A9B3"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"к" пункта 2 настоящих Правил</w:t>
      </w:r>
      <w:r>
        <w:fldChar w:fldCharType="end"/>
      </w:r>
      <w:r>
        <w:t>, - перечень приобретенных медицинских изделий</w:t>
      </w:r>
      <w:r w:rsidR="000F30C7">
        <w:rPr>
          <w:noProof/>
          <w:position w:val="-10"/>
        </w:rPr>
        <w:drawing>
          <wp:inline distT="0" distB="0" distL="0" distR="0" wp14:anchorId="2BB7E13C" wp14:editId="7ACCFA27">
            <wp:extent cx="152400" cy="2190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 с указанием количества и стоимости приобретенных медицинских изделий, а также с указанием постов для оказания первой помощи, укомплектованных аптечками для оказания первой помощи; </w:t>
      </w:r>
    </w:p>
    <w:p w14:paraId="176AF9C7" w14:textId="77777777" w:rsidR="003F6980" w:rsidRDefault="003F6980">
      <w:pPr>
        <w:pStyle w:val="FORMATTEXT"/>
        <w:jc w:val="both"/>
      </w:pPr>
      <w:r>
        <w:t xml:space="preserve">________________ </w:t>
      </w:r>
    </w:p>
    <w:p w14:paraId="7DFD0F25" w14:textId="6BE7095E" w:rsidR="003F6980" w:rsidRDefault="000F30C7">
      <w:pPr>
        <w:pStyle w:val="FORMATTEXT"/>
        <w:ind w:firstLine="568"/>
        <w:jc w:val="both"/>
      </w:pPr>
      <w:r>
        <w:rPr>
          <w:noProof/>
          <w:position w:val="-10"/>
        </w:rPr>
        <w:drawing>
          <wp:inline distT="0" distB="0" distL="0" distR="0" wp14:anchorId="48489084" wp14:editId="2011F4BF">
            <wp:extent cx="152400" cy="2190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003F6980">
        <w:fldChar w:fldCharType="begin"/>
      </w:r>
      <w:r w:rsidR="003F6980">
        <w:instrText xml:space="preserve"> HYPERLINK "kodeks://link/d?nd=1306091041&amp;mark=0000000000000000000000000000000000000000000000000064S0IJ"\o"’’Об утверждении требований к комплектации аптечки для оказания ...’’</w:instrText>
      </w:r>
    </w:p>
    <w:p w14:paraId="703B060F" w14:textId="77777777" w:rsidR="003F6980" w:rsidRDefault="003F6980">
      <w:pPr>
        <w:pStyle w:val="FORMATTEXT"/>
        <w:ind w:firstLine="568"/>
        <w:jc w:val="both"/>
      </w:pPr>
      <w:r>
        <w:instrText>Приказ Минздрава России от 24.05.2024 N 262н</w:instrText>
      </w:r>
    </w:p>
    <w:p w14:paraId="236464F6" w14:textId="77777777" w:rsidR="003F6980" w:rsidRDefault="003F6980">
      <w:pPr>
        <w:pStyle w:val="FORMATTEXT"/>
        <w:ind w:firstLine="568"/>
        <w:jc w:val="both"/>
      </w:pPr>
      <w:r>
        <w:instrText>Статус: Действующий документ. С ограниченным сроком действия (действ. c 01.09.2024 по 31.08.2030)"</w:instrText>
      </w:r>
      <w:r>
        <w:fldChar w:fldCharType="separate"/>
      </w:r>
      <w:r>
        <w:rPr>
          <w:color w:val="0000AA"/>
          <w:u w:val="single"/>
        </w:rPr>
        <w:t>Приказ Министерства здравоохранения Российской Федерации от 24 мая 2024 г. № 262н "Об утверждении требований к комплектации аптечки для оказания работниками первой помощи пострадавшим с применением медицинских изделий"</w:t>
      </w:r>
      <w:r>
        <w:fldChar w:fldCharType="end"/>
      </w:r>
      <w:r>
        <w:t xml:space="preserve"> (зарегистрирован Министерством юстиции Российской Федерации 31 мая 2024 г., регистрационный № 78396), действует до 1 сентября 2030 г. </w:t>
      </w:r>
    </w:p>
    <w:p w14:paraId="5D82006A" w14:textId="77777777" w:rsidR="003F6980" w:rsidRDefault="003F6980">
      <w:pPr>
        <w:pStyle w:val="FORMATTEXT"/>
        <w:ind w:firstLine="568"/>
        <w:jc w:val="both"/>
      </w:pPr>
      <w:r>
        <w:t xml:space="preserve">л)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"kodeks://link/d?nd=1310208008&amp;mark=000000000000000000000000000000000000000000000000007DM0KC"\o"’’Об утверждении Правил финансового обеспечения предупредительных мер по сокращению ...’’</w:instrText>
      </w:r>
    </w:p>
    <w:p w14:paraId="5F56D48C" w14:textId="77777777" w:rsidR="003F6980" w:rsidRDefault="003F6980">
      <w:pPr>
        <w:pStyle w:val="FORMATTEXT"/>
        <w:ind w:firstLine="568"/>
        <w:jc w:val="both"/>
      </w:pPr>
      <w:r>
        <w:instrText>Приказ Минтруда России от 11.07.2024 N 347н</w:instrText>
      </w:r>
    </w:p>
    <w:p w14:paraId="2124EA3C"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подпунктами "л"</w:t>
      </w:r>
      <w:r>
        <w:fldChar w:fldCharType="end"/>
      </w:r>
      <w:r>
        <w:t xml:space="preserve"> и </w:t>
      </w:r>
      <w:r>
        <w:fldChar w:fldCharType="begin"/>
      </w:r>
      <w:r>
        <w:instrText xml:space="preserve"> HYPERLINK "kodeks://link/d?nd=1310208008&amp;mark=000000000000000000000000000000000000000000000000007DO0KD"\o"’’Об утверждении Правил финансового обеспечения предупредительных мер по сокращению ...’’</w:instrText>
      </w:r>
    </w:p>
    <w:p w14:paraId="203ABE70" w14:textId="77777777" w:rsidR="003F6980" w:rsidRDefault="003F6980">
      <w:pPr>
        <w:pStyle w:val="FORMATTEXT"/>
        <w:ind w:firstLine="568"/>
        <w:jc w:val="both"/>
      </w:pPr>
      <w:r>
        <w:instrText>Приказ Минтруда России от 11.07.2024 N 347н</w:instrText>
      </w:r>
    </w:p>
    <w:p w14:paraId="08A8A2D6"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"м" пункта 2 настоящих Правил</w:t>
      </w:r>
      <w:r>
        <w:fldChar w:fldCharType="end"/>
      </w:r>
      <w:r>
        <w:t xml:space="preserve">: </w:t>
      </w:r>
    </w:p>
    <w:p w14:paraId="487B9E8B" w14:textId="77777777" w:rsidR="003F6980" w:rsidRDefault="003F6980">
      <w:pPr>
        <w:pStyle w:val="FORMATTEXT"/>
        <w:ind w:firstLine="568"/>
        <w:jc w:val="both"/>
      </w:pPr>
      <w:r>
        <w:t xml:space="preserve">копии документов, обосновывающих приобретение страхователем соответствующих приборов, устройств, оборудования, в том числе компьютерных тренажеров, программного обеспечения, видеофильмов и (или) комплексов (систем) приборов, устройств, оборудования; </w:t>
      </w:r>
    </w:p>
    <w:p w14:paraId="497E1A2E" w14:textId="77777777" w:rsidR="003F6980" w:rsidRDefault="003F6980">
      <w:pPr>
        <w:pStyle w:val="FORMATTEXT"/>
        <w:ind w:firstLine="568"/>
        <w:jc w:val="both"/>
      </w:pPr>
      <w:r>
        <w:t xml:space="preserve">копии (выписки из) технических проектов и (или) проектной документации, которыми предусмотрено приобретение страхователем соответствующих приборов, устройств, оборудования, в том числе компьютерных тренажеров, программного обеспечения, видеофильмов и (или) комплексов (систем) приборов, устройств, оборудования; </w:t>
      </w:r>
    </w:p>
    <w:p w14:paraId="05BF2ED5" w14:textId="77777777" w:rsidR="003F6980" w:rsidRDefault="003F6980">
      <w:pPr>
        <w:pStyle w:val="FORMATTEXT"/>
        <w:ind w:firstLine="568"/>
        <w:jc w:val="both"/>
      </w:pPr>
      <w:r>
        <w:t xml:space="preserve">м)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"kodeks://link/d?nd=1310208008&amp;mark=000000000000000000000000000000000000000000000000007DC0K6"\o"’’Об утверждении Правил финансового обеспечения предупредительных мер по сокращению ...’’</w:instrText>
      </w:r>
    </w:p>
    <w:p w14:paraId="127445DF" w14:textId="77777777" w:rsidR="003F6980" w:rsidRDefault="003F6980">
      <w:pPr>
        <w:pStyle w:val="FORMATTEXT"/>
        <w:ind w:firstLine="568"/>
        <w:jc w:val="both"/>
      </w:pPr>
      <w:r>
        <w:instrText>Приказ Минтруда России от 11.07.2024 N 347н</w:instrText>
      </w:r>
    </w:p>
    <w:p w14:paraId="11A94119"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"о" пункта 2 настоящих Правил</w:t>
      </w:r>
      <w:r>
        <w:fldChar w:fldCharType="end"/>
      </w:r>
      <w:r>
        <w:t xml:space="preserve">: </w:t>
      </w:r>
    </w:p>
    <w:p w14:paraId="253321B1" w14:textId="77777777" w:rsidR="003F6980" w:rsidRDefault="003F6980">
      <w:pPr>
        <w:pStyle w:val="FORMATTEXT"/>
        <w:ind w:firstLine="568"/>
        <w:jc w:val="both"/>
      </w:pPr>
      <w:r>
        <w:t xml:space="preserve">заключительный акт; </w:t>
      </w:r>
    </w:p>
    <w:p w14:paraId="35A05353" w14:textId="77777777" w:rsidR="003F6980" w:rsidRDefault="003F6980">
      <w:pPr>
        <w:pStyle w:val="FORMATTEXT"/>
        <w:ind w:firstLine="568"/>
        <w:jc w:val="both"/>
      </w:pPr>
      <w:r>
        <w:t xml:space="preserve">списки работников, направленных на мониторинг состояния здоровья на рабочем месте, с указанием рекомендаций, содержащихся в заключительном акте; </w:t>
      </w:r>
    </w:p>
    <w:p w14:paraId="62A970B1" w14:textId="77777777" w:rsidR="003F6980" w:rsidRDefault="003F6980">
      <w:pPr>
        <w:pStyle w:val="FORMATTEXT"/>
        <w:ind w:firstLine="568"/>
        <w:jc w:val="both"/>
      </w:pPr>
      <w:r>
        <w:t xml:space="preserve">копию договора с медицинской организацией, оказывающей услуги страхователю в проведении мониторинга состояния здоровья работников на рабочем месте; </w:t>
      </w:r>
    </w:p>
    <w:p w14:paraId="19551277" w14:textId="77777777" w:rsidR="003F6980" w:rsidRDefault="003F6980">
      <w:pPr>
        <w:pStyle w:val="FORMATTEXT"/>
        <w:ind w:firstLine="568"/>
        <w:jc w:val="both"/>
      </w:pPr>
      <w:r>
        <w:t xml:space="preserve">перечень отдельных приборов, устройств, оборудования и (или) комплексов (систем) приборов, устройств, оборудования, сервисов, систем, непосредственно предназначенных для мониторинга на рабочем месте состояния здоровья работников, занятых на работах с вредными и (или) опасными производственными факторами, с указанием количества, стоимости, а также техническую документацию, подтверждающую использование указанного оборудования непосредственно для мониторинга состояния здоровья работников, номера регистрационного удостоверения; </w:t>
      </w:r>
    </w:p>
    <w:p w14:paraId="6FB222BD" w14:textId="77777777" w:rsidR="003F6980" w:rsidRDefault="003F6980">
      <w:pPr>
        <w:pStyle w:val="FORMATTEXT"/>
        <w:ind w:firstLine="568"/>
        <w:jc w:val="both"/>
      </w:pPr>
      <w:r>
        <w:t xml:space="preserve">копии сертификатов, подтверждающих возможность использования приобретаемых отдельных приборов, устройств, оборудования и (или) комплексов (систем) приборов, устройств, оборудования, сервисов, систем, непосредственно для проведения мониторинга состояния здоровья работников на рабочем месте; </w:t>
      </w:r>
    </w:p>
    <w:p w14:paraId="1FEB9FC1" w14:textId="77777777" w:rsidR="003F6980" w:rsidRDefault="003F6980">
      <w:pPr>
        <w:pStyle w:val="FORMATTEXT"/>
        <w:ind w:firstLine="568"/>
        <w:jc w:val="both"/>
      </w:pPr>
      <w:r>
        <w:t xml:space="preserve">н)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"kodeks://link/d?nd=1310208008&amp;mark=000000000000000000000000000000000000000000000000007DG0K8"\o"’’Об утверждении Правил финансового обеспечения предупредительных мер по сокращению ...’’</w:instrText>
      </w:r>
    </w:p>
    <w:p w14:paraId="2D5C6297" w14:textId="77777777" w:rsidR="003F6980" w:rsidRDefault="003F6980">
      <w:pPr>
        <w:pStyle w:val="FORMATTEXT"/>
        <w:ind w:firstLine="568"/>
        <w:jc w:val="both"/>
      </w:pPr>
      <w:r>
        <w:instrText>Приказ Минтруда России от 11.07.2024 N 347н</w:instrText>
      </w:r>
    </w:p>
    <w:p w14:paraId="4C3F0C87"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"р" пункта 2 настоящих Правил</w:t>
      </w:r>
      <w:r>
        <w:fldChar w:fldCharType="end"/>
      </w:r>
      <w:r>
        <w:t xml:space="preserve">: </w:t>
      </w:r>
    </w:p>
    <w:p w14:paraId="29D0706F" w14:textId="0CE3EEBB" w:rsidR="003F6980" w:rsidRDefault="003F6980">
      <w:pPr>
        <w:pStyle w:val="FORMATTEXT"/>
        <w:ind w:firstLine="568"/>
        <w:jc w:val="both"/>
      </w:pPr>
      <w:r>
        <w:t>перечень работников, которым выдано молоко или другие равноценные пищевые продукты с указанием их профессий (должностей)</w:t>
      </w:r>
      <w:r w:rsidR="000F30C7">
        <w:rPr>
          <w:noProof/>
          <w:position w:val="-10"/>
        </w:rPr>
        <w:drawing>
          <wp:inline distT="0" distB="0" distL="0" distR="0" wp14:anchorId="22DCEA00" wp14:editId="18A1A92D">
            <wp:extent cx="152400" cy="21907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 количества дней фактической занятости на работах с вредными условиями труда, оснований для выдачи молока или других равноценных пищевых продуктов вредных производственных факторов на рабочем месте, предусмотренных </w:t>
      </w:r>
      <w:r>
        <w:fldChar w:fldCharType="begin"/>
      </w:r>
      <w:r>
        <w:instrText xml:space="preserve"> HYPERLINK "kodeks://link/d?nd=350505356&amp;mark=000000000000000000000000000000000000000000000000006560IO"\o"’’Об утверждении перечня вредных производственных факторов на рабочих ...’’</w:instrText>
      </w:r>
    </w:p>
    <w:p w14:paraId="3C76208D" w14:textId="77777777" w:rsidR="003F6980" w:rsidRDefault="003F6980">
      <w:pPr>
        <w:pStyle w:val="FORMATTEXT"/>
        <w:ind w:firstLine="568"/>
        <w:jc w:val="both"/>
      </w:pPr>
      <w:r>
        <w:instrText>Приказ Минтруда России от 12.05.2022 N 291н</w:instrText>
      </w:r>
    </w:p>
    <w:p w14:paraId="1ACB8CFA"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31.08.2028)"</w:instrText>
      </w:r>
      <w:r>
        <w:fldChar w:fldCharType="separate"/>
      </w:r>
      <w:r>
        <w:rPr>
          <w:color w:val="0000AA"/>
          <w:u w:val="single"/>
        </w:rPr>
        <w:t>Перечнем вредных производственных факторов</w:t>
      </w:r>
      <w:r>
        <w:fldChar w:fldCharType="end"/>
      </w:r>
      <w:r>
        <w:t xml:space="preserve">; </w:t>
      </w:r>
    </w:p>
    <w:p w14:paraId="0DEC1ECD" w14:textId="77777777" w:rsidR="003F6980" w:rsidRDefault="003F6980">
      <w:pPr>
        <w:pStyle w:val="FORMATTEXT"/>
        <w:jc w:val="both"/>
      </w:pPr>
      <w:r>
        <w:t xml:space="preserve">________________ </w:t>
      </w:r>
    </w:p>
    <w:p w14:paraId="366658FE" w14:textId="25D8DE16" w:rsidR="003F6980" w:rsidRDefault="000F30C7">
      <w:pPr>
        <w:pStyle w:val="FORMATTEXT"/>
        <w:ind w:firstLine="568"/>
        <w:jc w:val="both"/>
      </w:pPr>
      <w:r>
        <w:rPr>
          <w:noProof/>
          <w:position w:val="-10"/>
        </w:rPr>
        <w:drawing>
          <wp:inline distT="0" distB="0" distL="0" distR="0" wp14:anchorId="1009D7DF" wp14:editId="4510855B">
            <wp:extent cx="152400" cy="2190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003F6980">
        <w:fldChar w:fldCharType="begin"/>
      </w:r>
      <w:r w:rsidR="003F6980">
        <w:instrText xml:space="preserve"> HYPERLINK "kodeks://link/d?nd=1304153715&amp;mark=0000000000000000000000000000000000000000000000000064S0IJ"\o"’’Об утверждении Методики проведения специальной оценки условий труда ...’’</w:instrText>
      </w:r>
    </w:p>
    <w:p w14:paraId="0F70DCCC" w14:textId="77777777" w:rsidR="003F6980" w:rsidRDefault="003F6980">
      <w:pPr>
        <w:pStyle w:val="FORMATTEXT"/>
        <w:ind w:firstLine="568"/>
        <w:jc w:val="both"/>
      </w:pPr>
      <w:r>
        <w:instrText>Приказ Минтруда России от 21.11.2023 N 817н</w:instrText>
      </w:r>
    </w:p>
    <w:p w14:paraId="77D32D63" w14:textId="77777777" w:rsidR="003F6980" w:rsidRDefault="003F6980">
      <w:pPr>
        <w:pStyle w:val="FORMATTEXT"/>
        <w:ind w:firstLine="568"/>
        <w:jc w:val="both"/>
      </w:pPr>
      <w:r>
        <w:instrText>Статус: Действующий документ. С ограниченным сроком действия (действ. c 01.09.2024 по 31.08.2030)"</w:instrText>
      </w:r>
      <w:r>
        <w:fldChar w:fldCharType="separate"/>
      </w:r>
      <w:r>
        <w:rPr>
          <w:color w:val="0000AA"/>
          <w:u w:val="single"/>
        </w:rPr>
        <w:t>Приказ Министерства труда и социальной защиты Российской Федерации от 21 ноября 2023 г. №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fldChar w:fldCharType="end"/>
      </w:r>
      <w:r>
        <w:t xml:space="preserve"> (зарегистрирован Министерством юстиции Российской Федерации 30 ноября 2023 г., регистрационный № 76179), действует до 1 сентября 2030 г. </w:t>
      </w:r>
    </w:p>
    <w:p w14:paraId="7B812067" w14:textId="5694B73E" w:rsidR="003F6980" w:rsidRDefault="003F6980">
      <w:pPr>
        <w:pStyle w:val="FORMATTEXT"/>
        <w:ind w:firstLine="568"/>
        <w:jc w:val="both"/>
      </w:pPr>
      <w:r>
        <w:t>сведения об идентификационном номере отчета о проведении специальной оценки условий труда, содержащего сводную ведомость результатов проведения специальной оценки условий труда (таблицы 1, 2)</w:t>
      </w:r>
      <w:r w:rsidR="000F30C7">
        <w:rPr>
          <w:noProof/>
          <w:position w:val="-10"/>
        </w:rPr>
        <w:drawing>
          <wp:inline distT="0" distB="0" distL="0" distR="0" wp14:anchorId="64AB3FA1" wp14:editId="6C3F61B8">
            <wp:extent cx="152400" cy="21907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 </w:t>
      </w:r>
    </w:p>
    <w:p w14:paraId="23C50FEC" w14:textId="77777777" w:rsidR="003F6980" w:rsidRDefault="003F6980">
      <w:pPr>
        <w:pStyle w:val="FORMATTEXT"/>
        <w:jc w:val="both"/>
      </w:pPr>
      <w:r>
        <w:lastRenderedPageBreak/>
        <w:t xml:space="preserve">________________ </w:t>
      </w:r>
    </w:p>
    <w:p w14:paraId="5A0097FD" w14:textId="46CB97FF" w:rsidR="003F6980" w:rsidRDefault="000F30C7">
      <w:pPr>
        <w:pStyle w:val="FORMATTEXT"/>
        <w:ind w:firstLine="568"/>
        <w:jc w:val="both"/>
      </w:pPr>
      <w:r>
        <w:rPr>
          <w:noProof/>
          <w:position w:val="-10"/>
        </w:rPr>
        <w:drawing>
          <wp:inline distT="0" distB="0" distL="0" distR="0" wp14:anchorId="18B4F77B" wp14:editId="0D27B15B">
            <wp:extent cx="152400" cy="21907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003F6980">
        <w:fldChar w:fldCharType="begin"/>
      </w:r>
      <w:r w:rsidR="003F6980">
        <w:instrText xml:space="preserve"> HYPERLINK "kodeks://link/d?nd=1304153715&amp;mark=000000000000000000000000000000000000000000000000008Q20M3"\o"’’Об утверждении Методики проведения специальной оценки условий труда ...’’</w:instrText>
      </w:r>
    </w:p>
    <w:p w14:paraId="63D3BB25" w14:textId="77777777" w:rsidR="003F6980" w:rsidRDefault="003F6980">
      <w:pPr>
        <w:pStyle w:val="FORMATTEXT"/>
        <w:ind w:firstLine="568"/>
        <w:jc w:val="both"/>
      </w:pPr>
      <w:r>
        <w:instrText>Приказ Минтруда России от 21.11.2023 N 817н</w:instrText>
      </w:r>
    </w:p>
    <w:p w14:paraId="4CBF6C68" w14:textId="77777777" w:rsidR="003F6980" w:rsidRDefault="003F6980">
      <w:pPr>
        <w:pStyle w:val="FORMATTEXT"/>
        <w:ind w:firstLine="568"/>
        <w:jc w:val="both"/>
      </w:pPr>
      <w:r>
        <w:instrText>Статус: Действующий документ. С ограниченным сроком действия (действ. c 01.09.2024 по 31.08.2030)"</w:instrText>
      </w:r>
      <w:r>
        <w:fldChar w:fldCharType="separate"/>
      </w:r>
      <w:r>
        <w:rPr>
          <w:color w:val="0000AA"/>
          <w:u w:val="single"/>
        </w:rPr>
        <w:t>Раздел IV приложения № 3 к приказу Министерства труда и социальной защиты Российской Федерации от 21 ноября 2023 г. №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fldChar w:fldCharType="end"/>
      </w:r>
      <w:r>
        <w:t xml:space="preserve"> (зарегистрирован Министерством юстиции Российской Федерации 30 ноября 2023 г., регистрационный № 76179), действует до 1 сентября 2030 г. </w:t>
      </w:r>
    </w:p>
    <w:p w14:paraId="66AEB62F" w14:textId="77777777" w:rsidR="003F6980" w:rsidRDefault="003F6980">
      <w:pPr>
        <w:pStyle w:val="FORMATTEXT"/>
        <w:ind w:firstLine="568"/>
        <w:jc w:val="both"/>
      </w:pPr>
      <w:r>
        <w:t xml:space="preserve">копии договоров страхователя на закупку молока или других равноценных пищевых продуктов; </w:t>
      </w:r>
    </w:p>
    <w:p w14:paraId="57901233" w14:textId="77777777" w:rsidR="003F6980" w:rsidRDefault="003F6980">
      <w:pPr>
        <w:pStyle w:val="FORMATTEXT"/>
        <w:ind w:firstLine="568"/>
        <w:jc w:val="both"/>
      </w:pPr>
      <w:r>
        <w:t xml:space="preserve">расчет стоимости молока или других равноценных пищевых продуктов; </w:t>
      </w:r>
    </w:p>
    <w:p w14:paraId="4D17024C" w14:textId="77777777" w:rsidR="003F6980" w:rsidRDefault="003F6980">
      <w:pPr>
        <w:pStyle w:val="FORMATTEXT"/>
        <w:ind w:firstLine="568"/>
        <w:jc w:val="both"/>
      </w:pPr>
      <w:r>
        <w:t xml:space="preserve">о)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"kodeks://link/d?nd=1310208008&amp;mark=000000000000000000000000000000000000000000000000007DI0K9"\o"’’Об утверждении Правил финансового обеспечения предупредительных мер по сокращению ...’’</w:instrText>
      </w:r>
    </w:p>
    <w:p w14:paraId="06BFFA4D" w14:textId="77777777" w:rsidR="003F6980" w:rsidRDefault="003F6980">
      <w:pPr>
        <w:pStyle w:val="FORMATTEXT"/>
        <w:ind w:firstLine="568"/>
        <w:jc w:val="both"/>
      </w:pPr>
      <w:r>
        <w:instrText>Приказ Минтруда России от 11.07.2024 N 347н</w:instrText>
      </w:r>
    </w:p>
    <w:p w14:paraId="0DF2038A"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"с" пункта 2 настоящих Правил</w:t>
      </w:r>
      <w:r>
        <w:fldChar w:fldCharType="end"/>
      </w:r>
      <w:r>
        <w:t xml:space="preserve">: </w:t>
      </w:r>
    </w:p>
    <w:p w14:paraId="187E7504" w14:textId="77777777" w:rsidR="003F6980" w:rsidRDefault="003F6980">
      <w:pPr>
        <w:pStyle w:val="FORMATTEXT"/>
        <w:ind w:firstLine="568"/>
        <w:jc w:val="both"/>
      </w:pPr>
      <w:r>
        <w:t xml:space="preserve">копию договора с организацией, проводившей оценку профессиональных рисков, с указанием количества рабочих мест, в отношении которых проведена оценка профессиональных рисков, и стоимости проведения оценки профессиональных рисков на указанном количестве рабочих мест; </w:t>
      </w:r>
    </w:p>
    <w:p w14:paraId="465BD08D" w14:textId="3CB0EAB9" w:rsidR="003F6980" w:rsidRDefault="003F6980">
      <w:pPr>
        <w:pStyle w:val="FORMATTEXT"/>
        <w:ind w:firstLine="568"/>
        <w:jc w:val="both"/>
      </w:pPr>
      <w:r>
        <w:t>сведения об индивидуальных номерах рабочих мест, в отношении которых проведена оценка профессиональных рисков, с указанием идентификационного номера отчета о проведении специальной оценки условий труда, содержащего сводную ведомость результатов проведения специальной оценки условий труда (таблицы 1, 2), или выписку из реестра деклараций соответствия условий труда государственным нормативным требованиям охраны труда для микропредприятий</w:t>
      </w:r>
      <w:r w:rsidR="000F30C7">
        <w:rPr>
          <w:noProof/>
          <w:position w:val="-10"/>
        </w:rPr>
        <w:drawing>
          <wp:inline distT="0" distB="0" distL="0" distR="0" wp14:anchorId="7186E40D" wp14:editId="606924AD">
            <wp:extent cx="152400" cy="21907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 </w:t>
      </w:r>
    </w:p>
    <w:p w14:paraId="4B5C909B" w14:textId="77777777" w:rsidR="003F6980" w:rsidRDefault="003F6980">
      <w:pPr>
        <w:pStyle w:val="FORMATTEXT"/>
        <w:jc w:val="both"/>
      </w:pPr>
      <w:r>
        <w:t xml:space="preserve">________________ </w:t>
      </w:r>
    </w:p>
    <w:p w14:paraId="39246CEA" w14:textId="0768A2F8" w:rsidR="003F6980" w:rsidRDefault="000F30C7">
      <w:pPr>
        <w:pStyle w:val="FORMATTEXT"/>
        <w:ind w:firstLine="568"/>
        <w:jc w:val="both"/>
      </w:pPr>
      <w:r>
        <w:rPr>
          <w:noProof/>
          <w:position w:val="-10"/>
        </w:rPr>
        <w:drawing>
          <wp:inline distT="0" distB="0" distL="0" distR="0" wp14:anchorId="5EE7B3AB" wp14:editId="67216690">
            <wp:extent cx="152400" cy="21907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003F6980">
        <w:fldChar w:fldCharType="begin"/>
      </w:r>
      <w:r w:rsidR="003F6980">
        <w:instrText xml:space="preserve"> HYPERLINK "kodeks://link/d?nd=607833869&amp;mark=0000000000000000000000000000000000000000000000000064U0IK"\o"’’О форме и Порядке подачи декларации соответствия условий труда ...’’</w:instrText>
      </w:r>
    </w:p>
    <w:p w14:paraId="45732858" w14:textId="77777777" w:rsidR="003F6980" w:rsidRDefault="003F6980">
      <w:pPr>
        <w:pStyle w:val="FORMATTEXT"/>
        <w:ind w:firstLine="568"/>
        <w:jc w:val="both"/>
      </w:pPr>
      <w:r>
        <w:instrText>Приказ Минтруда России от 17.06.2021 N 406н</w:instrText>
      </w:r>
    </w:p>
    <w:p w14:paraId="6DDFA1EA" w14:textId="77777777" w:rsidR="003F6980" w:rsidRDefault="003F6980">
      <w:pPr>
        <w:pStyle w:val="FORMATTEXT"/>
        <w:ind w:firstLine="568"/>
        <w:jc w:val="both"/>
      </w:pPr>
      <w:r>
        <w:instrText>Статус: Действующий документ. С ограниченным сроком действия (действ. c 01.03.2022 по 29.02.2028)"</w:instrText>
      </w:r>
      <w:r>
        <w:fldChar w:fldCharType="separate"/>
      </w:r>
      <w:r>
        <w:rPr>
          <w:color w:val="0000AA"/>
          <w:u w:val="single"/>
        </w:rPr>
        <w:t>Приказ Министерства труда и социальной защиты Российской Федерации от 17 июня 2021 г. № 406н "О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w:t>
      </w:r>
      <w:r>
        <w:fldChar w:fldCharType="end"/>
      </w:r>
      <w:r>
        <w:t xml:space="preserve"> (зарегистрирован Министерством юстиции Российской Федерации 29 июля 2021 г., регистрационный № 64444), действует до 1 марта 2028 г. </w:t>
      </w:r>
    </w:p>
    <w:p w14:paraId="37538811" w14:textId="77777777" w:rsidR="003F6980" w:rsidRDefault="003F6980">
      <w:pPr>
        <w:pStyle w:val="FORMATTEXT"/>
        <w:ind w:firstLine="568"/>
        <w:jc w:val="both"/>
      </w:pPr>
      <w:r>
        <w:t xml:space="preserve">12. В рамках межведомственного взаимодействия для обоснования произведенных расходов на финансовое обеспечение предупредительных мер отделение СФР запрашивает посредством межведомственного запроса: </w:t>
      </w:r>
    </w:p>
    <w:p w14:paraId="1A97C9F9" w14:textId="77777777" w:rsidR="003F6980" w:rsidRDefault="003F6980">
      <w:pPr>
        <w:pStyle w:val="FORMATTEXT"/>
        <w:ind w:firstLine="568"/>
        <w:jc w:val="both"/>
      </w:pPr>
      <w:r>
        <w:t xml:space="preserve">а) в Министерстве труда и социальной защиты Российской Федерации: </w:t>
      </w:r>
    </w:p>
    <w:p w14:paraId="4C2C081C" w14:textId="72E5FED1" w:rsidR="003F6980" w:rsidRDefault="003F6980">
      <w:pPr>
        <w:pStyle w:val="FORMATTEXT"/>
        <w:ind w:firstLine="568"/>
        <w:jc w:val="both"/>
      </w:pPr>
      <w:r>
        <w:t>сведения о включении организации, проводящей специальную оценку условий труда, в реестр организаций, проводящих специальную оценку условий труда</w:t>
      </w:r>
      <w:r w:rsidR="000F30C7">
        <w:rPr>
          <w:noProof/>
          <w:position w:val="-10"/>
        </w:rPr>
        <w:drawing>
          <wp:inline distT="0" distB="0" distL="0" distR="0" wp14:anchorId="79E48527" wp14:editId="4501D8C6">
            <wp:extent cx="161925" cy="2190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t xml:space="preserve">,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"kodeks://link/d?nd=1310208008&amp;mark=0000000000000000000000000000000000000000000000000065C0IR"\o"’’Об утверждении Правил финансового обеспечения предупредительных мер по сокращению ...’’</w:instrText>
      </w:r>
    </w:p>
    <w:p w14:paraId="503FEBEB" w14:textId="77777777" w:rsidR="003F6980" w:rsidRDefault="003F6980">
      <w:pPr>
        <w:pStyle w:val="FORMATTEXT"/>
        <w:ind w:firstLine="568"/>
        <w:jc w:val="both"/>
      </w:pPr>
      <w:r>
        <w:instrText>Приказ Минтруда России от 11.07.2024 N 347н</w:instrText>
      </w:r>
    </w:p>
    <w:p w14:paraId="3F4A76BB"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"а" пункта 2 настоящих Правил</w:t>
      </w:r>
      <w:r>
        <w:fldChar w:fldCharType="end"/>
      </w:r>
      <w:r>
        <w:t xml:space="preserve">; </w:t>
      </w:r>
    </w:p>
    <w:p w14:paraId="26B9AE0A" w14:textId="77777777" w:rsidR="003F6980" w:rsidRDefault="003F6980">
      <w:pPr>
        <w:pStyle w:val="FORMATTEXT"/>
        <w:jc w:val="both"/>
      </w:pPr>
      <w:r>
        <w:t xml:space="preserve">________________ </w:t>
      </w:r>
    </w:p>
    <w:p w14:paraId="3C5681C3" w14:textId="5EA1AD3B" w:rsidR="003F6980" w:rsidRDefault="000F30C7">
      <w:pPr>
        <w:pStyle w:val="FORMATTEXT"/>
        <w:ind w:firstLine="568"/>
        <w:jc w:val="both"/>
      </w:pPr>
      <w:r>
        <w:rPr>
          <w:noProof/>
          <w:position w:val="-10"/>
        </w:rPr>
        <w:drawing>
          <wp:inline distT="0" distB="0" distL="0" distR="0" wp14:anchorId="4ED527CC" wp14:editId="12B25633">
            <wp:extent cx="161925" cy="21907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003F6980">
        <w:fldChar w:fldCharType="begin"/>
      </w:r>
      <w:r w:rsidR="003F6980">
        <w:instrText xml:space="preserve"> HYPERLINK "kodeks://link/d?nd=499067392&amp;mark=000000000000000000000000000000000000000000000000008Q60M3"\o"’’О специальной оценке условий труда (с изменениями на 24 июля 2023 года) (редакция, действующая с 1 сентября 2023 года)’’</w:instrText>
      </w:r>
    </w:p>
    <w:p w14:paraId="5DBCDE4B" w14:textId="77777777" w:rsidR="003F6980" w:rsidRDefault="003F6980">
      <w:pPr>
        <w:pStyle w:val="FORMATTEXT"/>
        <w:ind w:firstLine="568"/>
        <w:jc w:val="both"/>
      </w:pPr>
      <w:r>
        <w:instrText>Федеральный закон от 28.12.2013 N 426-ФЗ</w:instrText>
      </w:r>
    </w:p>
    <w:p w14:paraId="31A8D5E3" w14:textId="77777777" w:rsidR="003F6980" w:rsidRDefault="003F6980">
      <w:pPr>
        <w:pStyle w:val="FORMATTEXT"/>
        <w:ind w:firstLine="568"/>
        <w:jc w:val="both"/>
      </w:pPr>
      <w:r>
        <w:instrText>Статус: Действующая редакция документа (действ. c 01.09.2023)"</w:instrText>
      </w:r>
      <w:r>
        <w:fldChar w:fldCharType="separate"/>
      </w:r>
      <w:r>
        <w:rPr>
          <w:color w:val="0000AA"/>
          <w:u w:val="single"/>
        </w:rPr>
        <w:t>Часть 1 статьи 21 Федерального закона от 28 декабря 2013 г. № 426-ФЗ "О специальной оценке условий труда"</w:t>
      </w:r>
      <w:r>
        <w:fldChar w:fldCharType="end"/>
      </w:r>
      <w:r>
        <w:t xml:space="preserve">, </w:t>
      </w:r>
      <w:r>
        <w:fldChar w:fldCharType="begin"/>
      </w:r>
      <w:r>
        <w:instrText xml:space="preserve"> HYPERLINK "kodeks://link/d?nd=727638444&amp;mark=000000000000000000000000000000000000000000000000007DC0K7"\o"’’О порядке допуска организаций к деятельности по проведению специальной ...’’</w:instrText>
      </w:r>
    </w:p>
    <w:p w14:paraId="35223BDC" w14:textId="77777777" w:rsidR="003F6980" w:rsidRDefault="003F6980">
      <w:pPr>
        <w:pStyle w:val="FORMATTEXT"/>
        <w:ind w:firstLine="568"/>
        <w:jc w:val="both"/>
      </w:pPr>
      <w:r>
        <w:instrText>Постановление Правительства РФ от 16.12.2021 N 2332</w:instrText>
      </w:r>
    </w:p>
    <w:p w14:paraId="7D5F2AF4"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31.08.2028)"</w:instrText>
      </w:r>
      <w:r>
        <w:fldChar w:fldCharType="separate"/>
      </w:r>
      <w:r>
        <w:rPr>
          <w:color w:val="0000AA"/>
          <w:u w:val="single"/>
        </w:rPr>
        <w:t>пункт 3 Правил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w:t>
      </w:r>
      <w:r>
        <w:fldChar w:fldCharType="end"/>
      </w:r>
      <w:r>
        <w:t xml:space="preserve">, утвержденных </w:t>
      </w:r>
      <w:r>
        <w:fldChar w:fldCharType="begin"/>
      </w:r>
      <w:r>
        <w:instrText xml:space="preserve"> HYPERLINK "kodeks://link/d?nd=727638444&amp;mark=0000000000000000000000000000000000000000000000000064S0IJ"\o"’’О порядке допуска организаций к деятельности по проведению специальной ...’’</w:instrText>
      </w:r>
    </w:p>
    <w:p w14:paraId="46FFD025" w14:textId="77777777" w:rsidR="003F6980" w:rsidRDefault="003F6980">
      <w:pPr>
        <w:pStyle w:val="FORMATTEXT"/>
        <w:ind w:firstLine="568"/>
        <w:jc w:val="both"/>
      </w:pPr>
      <w:r>
        <w:instrText>Постановление Правительства РФ от 16.12.2021 N 2332</w:instrText>
      </w:r>
    </w:p>
    <w:p w14:paraId="5EE0FEDF"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31.08.2028)"</w:instrText>
      </w:r>
      <w:r>
        <w:fldChar w:fldCharType="separate"/>
      </w:r>
      <w:r>
        <w:rPr>
          <w:color w:val="0000AA"/>
          <w:u w:val="single"/>
        </w:rPr>
        <w:t>постановлением Правительства Российской Федерации от 16 декабря 2021 г. № 2332</w:t>
      </w:r>
      <w:r>
        <w:fldChar w:fldCharType="end"/>
      </w:r>
      <w:r>
        <w:t xml:space="preserve">, действует до 1 сентября 2028 г. </w:t>
      </w:r>
    </w:p>
    <w:p w14:paraId="789E8C45" w14:textId="77777777" w:rsidR="003F6980" w:rsidRDefault="003F6980">
      <w:pPr>
        <w:pStyle w:val="FORMATTEXT"/>
        <w:ind w:firstLine="568"/>
        <w:jc w:val="both"/>
      </w:pPr>
      <w:r>
        <w:t xml:space="preserve">сведения о составе комиссии по проведению специальной оценки условий труда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"kodeks://link/d?nd=1310208008&amp;mark=0000000000000000000000000000000000000000000000000065C0IR"\o"’’Об утверждении Правил финансового обеспечения предупредительных мер по сокращению ...’’</w:instrText>
      </w:r>
    </w:p>
    <w:p w14:paraId="75783C68" w14:textId="77777777" w:rsidR="003F6980" w:rsidRDefault="003F6980">
      <w:pPr>
        <w:pStyle w:val="FORMATTEXT"/>
        <w:ind w:firstLine="568"/>
        <w:jc w:val="both"/>
      </w:pPr>
      <w:r>
        <w:instrText>Приказ Минтруда России от 11.07.2024 N 347н</w:instrText>
      </w:r>
    </w:p>
    <w:p w14:paraId="20B2600A"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"а" пункта 2 настоящих Правил</w:t>
      </w:r>
      <w:r>
        <w:fldChar w:fldCharType="end"/>
      </w:r>
      <w:r>
        <w:t xml:space="preserve">; </w:t>
      </w:r>
    </w:p>
    <w:p w14:paraId="761B15A7" w14:textId="0656534F" w:rsidR="003F6980" w:rsidRDefault="003F6980">
      <w:pPr>
        <w:pStyle w:val="FORMATTEXT"/>
        <w:ind w:firstLine="568"/>
        <w:jc w:val="both"/>
      </w:pPr>
      <w:r>
        <w:t>сведения об отчете о проведении специальной оценки условий труда, содержащем сведения об уровнях воздействия вредных и (или) опасных производственных факторов на соответствующих рабочих местах</w:t>
      </w:r>
      <w:r w:rsidR="000F30C7">
        <w:rPr>
          <w:noProof/>
          <w:position w:val="-10"/>
        </w:rPr>
        <w:drawing>
          <wp:inline distT="0" distB="0" distL="0" distR="0" wp14:anchorId="6264960C" wp14:editId="041DCD36">
            <wp:extent cx="152400" cy="2190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t xml:space="preserve">,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"kodeks://link/d?nd=1310208008&amp;mark=0000000000000000000000000000000000000000000000000065E0IS"\o"’’Об утверждении Правил финансового обеспечения предупредительных мер по сокращению ...’’</w:instrText>
      </w:r>
    </w:p>
    <w:p w14:paraId="081AA673" w14:textId="77777777" w:rsidR="003F6980" w:rsidRDefault="003F6980">
      <w:pPr>
        <w:pStyle w:val="FORMATTEXT"/>
        <w:ind w:firstLine="568"/>
        <w:jc w:val="both"/>
      </w:pPr>
      <w:r>
        <w:instrText>Приказ Минтруда России от 11.07.2024 N 347н</w:instrText>
      </w:r>
    </w:p>
    <w:p w14:paraId="01704A25"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"б" пункта 2 настоящих Правил</w:t>
      </w:r>
      <w:r>
        <w:fldChar w:fldCharType="end"/>
      </w:r>
      <w:r>
        <w:t xml:space="preserve">; </w:t>
      </w:r>
    </w:p>
    <w:p w14:paraId="4BD9220A" w14:textId="77777777" w:rsidR="003F6980" w:rsidRDefault="003F6980">
      <w:pPr>
        <w:pStyle w:val="FORMATTEXT"/>
        <w:jc w:val="both"/>
      </w:pPr>
      <w:r>
        <w:t xml:space="preserve">________________ </w:t>
      </w:r>
    </w:p>
    <w:p w14:paraId="63FBC71A" w14:textId="4CF4BB86" w:rsidR="003F6980" w:rsidRDefault="000F30C7">
      <w:pPr>
        <w:pStyle w:val="FORMATTEXT"/>
        <w:ind w:firstLine="568"/>
        <w:jc w:val="both"/>
      </w:pPr>
      <w:r>
        <w:rPr>
          <w:noProof/>
          <w:position w:val="-10"/>
        </w:rPr>
        <w:drawing>
          <wp:inline distT="0" distB="0" distL="0" distR="0" wp14:anchorId="47DD3B80" wp14:editId="0AFDFD8D">
            <wp:extent cx="152400" cy="21907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 cy="219075"/>
                    </a:xfrm>
                    <a:prstGeom prst="rect">
                      <a:avLst/>
                    </a:prstGeom>
                    <a:noFill/>
                    <a:ln>
                      <a:noFill/>
                    </a:ln>
                  </pic:spPr>
                </pic:pic>
              </a:graphicData>
            </a:graphic>
          </wp:inline>
        </w:drawing>
      </w:r>
      <w:r w:rsidR="003F6980">
        <w:fldChar w:fldCharType="begin"/>
      </w:r>
      <w:r w:rsidR="003F6980">
        <w:instrText xml:space="preserve"> HYPERLINK "kodeks://link/d?nd=1304153715&amp;mark=000000000000000000000000000000000000000000000000008Q20M3"\o"’’Об утверждении Методики проведения специальной оценки условий труда ...’’</w:instrText>
      </w:r>
    </w:p>
    <w:p w14:paraId="4D122436" w14:textId="77777777" w:rsidR="003F6980" w:rsidRDefault="003F6980">
      <w:pPr>
        <w:pStyle w:val="FORMATTEXT"/>
        <w:ind w:firstLine="568"/>
        <w:jc w:val="both"/>
      </w:pPr>
      <w:r>
        <w:instrText>Приказ Минтруда России от 21.11.2023 N 817н</w:instrText>
      </w:r>
    </w:p>
    <w:p w14:paraId="4C03F772" w14:textId="77777777" w:rsidR="003F6980" w:rsidRDefault="003F6980">
      <w:pPr>
        <w:pStyle w:val="FORMATTEXT"/>
        <w:ind w:firstLine="568"/>
        <w:jc w:val="both"/>
      </w:pPr>
      <w:r>
        <w:instrText>Статус: Действующий документ. С ограниченным сроком действия (действ. c 01.09.2024 по 31.08.2030)"</w:instrText>
      </w:r>
      <w:r>
        <w:fldChar w:fldCharType="separate"/>
      </w:r>
      <w:r>
        <w:rPr>
          <w:color w:val="0000AA"/>
          <w:u w:val="single"/>
        </w:rPr>
        <w:t>Раздел IV приложения № 3 к приказу Министерства труда и социальной защиты Российской Федерации от 21 ноября 2023 г. № 817н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fldChar w:fldCharType="end"/>
      </w:r>
      <w:r>
        <w:t xml:space="preserve"> (зарегистрирован Министерством юстиции Российской Федерации 30 ноября 2023 г., регистрационный № 76179), действует до 1 сентября 2030 г. </w:t>
      </w:r>
    </w:p>
    <w:p w14:paraId="4F38A35C" w14:textId="77777777" w:rsidR="003F6980" w:rsidRDefault="003F6980">
      <w:pPr>
        <w:pStyle w:val="FORMATTEXT"/>
        <w:ind w:firstLine="568"/>
        <w:jc w:val="both"/>
      </w:pPr>
      <w:r>
        <w:t xml:space="preserve">сведения об отчете о проведении специальной оценки условий труда, содержащего сводную ведомость результатов проведения специальной оценки условий труда (таблицы 1, 2), - в случае </w:t>
      </w:r>
      <w:r>
        <w:lastRenderedPageBreak/>
        <w:t xml:space="preserve">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"kodeks://link/d?nd=1310208008&amp;mark=0000000000000000000000000000000000000000000000000065E0IS"\o"’’Об утверждении Правил финансового обеспечения предупредительных мер по сокращению ...’’</w:instrText>
      </w:r>
    </w:p>
    <w:p w14:paraId="4ADFDD2F" w14:textId="77777777" w:rsidR="003F6980" w:rsidRDefault="003F6980">
      <w:pPr>
        <w:pStyle w:val="FORMATTEXT"/>
        <w:ind w:firstLine="568"/>
        <w:jc w:val="both"/>
      </w:pPr>
      <w:r>
        <w:instrText>Приказ Минтруда России от 11.07.2024 N 347н</w:instrText>
      </w:r>
    </w:p>
    <w:p w14:paraId="093528F9"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подпунктами "б"</w:t>
      </w:r>
      <w:r>
        <w:fldChar w:fldCharType="end"/>
      </w:r>
      <w:r>
        <w:t xml:space="preserve">, </w:t>
      </w:r>
      <w:r>
        <w:fldChar w:fldCharType="begin"/>
      </w:r>
      <w:r>
        <w:instrText xml:space="preserve"> HYPERLINK "kodeks://link/d?nd=1310208008&amp;mark=000000000000000000000000000000000000000000000000007DG0K8"\o"’’Об утверждении Правил финансового обеспечения предупредительных мер по сокращению ...’’</w:instrText>
      </w:r>
    </w:p>
    <w:p w14:paraId="57718437" w14:textId="77777777" w:rsidR="003F6980" w:rsidRDefault="003F6980">
      <w:pPr>
        <w:pStyle w:val="FORMATTEXT"/>
        <w:ind w:firstLine="568"/>
        <w:jc w:val="both"/>
      </w:pPr>
      <w:r>
        <w:instrText>Приказ Минтруда России от 11.07.2024 N 347н</w:instrText>
      </w:r>
    </w:p>
    <w:p w14:paraId="38EA0ED1"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"р"</w:t>
      </w:r>
      <w:r>
        <w:fldChar w:fldCharType="end"/>
      </w:r>
      <w:r>
        <w:t xml:space="preserve"> и </w:t>
      </w:r>
      <w:r>
        <w:fldChar w:fldCharType="begin"/>
      </w:r>
      <w:r>
        <w:instrText xml:space="preserve"> HYPERLINK "kodeks://link/d?nd=1310208008&amp;mark=000000000000000000000000000000000000000000000000007DI0K9"\o"’’Об утверждении Правил финансового обеспечения предупредительных мер по сокращению ...’’</w:instrText>
      </w:r>
    </w:p>
    <w:p w14:paraId="064743CB" w14:textId="77777777" w:rsidR="003F6980" w:rsidRDefault="003F6980">
      <w:pPr>
        <w:pStyle w:val="FORMATTEXT"/>
        <w:ind w:firstLine="568"/>
        <w:jc w:val="both"/>
      </w:pPr>
      <w:r>
        <w:instrText>Приказ Минтруда России от 11.07.2024 N 347н</w:instrText>
      </w:r>
    </w:p>
    <w:p w14:paraId="77006A61"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"с" пункта 2 настоящих Правил</w:t>
      </w:r>
      <w:r>
        <w:fldChar w:fldCharType="end"/>
      </w:r>
      <w:r>
        <w:t xml:space="preserve">; </w:t>
      </w:r>
    </w:p>
    <w:p w14:paraId="65FE0ECF" w14:textId="7B7D3256" w:rsidR="003F6980" w:rsidRDefault="003F6980">
      <w:pPr>
        <w:pStyle w:val="FORMATTEXT"/>
        <w:ind w:firstLine="568"/>
        <w:jc w:val="both"/>
      </w:pPr>
      <w:r>
        <w:t>сведения о включении обучающей организации в реестр организаций, оказывающих услуги в области охраны труда</w:t>
      </w:r>
      <w:r w:rsidR="000F30C7">
        <w:rPr>
          <w:noProof/>
          <w:position w:val="-10"/>
        </w:rPr>
        <w:drawing>
          <wp:inline distT="0" distB="0" distL="0" distR="0" wp14:anchorId="0D4081FB" wp14:editId="2152AB2A">
            <wp:extent cx="161925" cy="2190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t>, или сведения о включении страхователя в реестр индивидуальных предпринимателей и юридических лиц, осуществляющих деятельность по обучению своих работников вопросам охраны труда</w:t>
      </w:r>
      <w:r w:rsidR="000F30C7">
        <w:rPr>
          <w:noProof/>
          <w:position w:val="-10"/>
        </w:rPr>
        <w:drawing>
          <wp:inline distT="0" distB="0" distL="0" distR="0" wp14:anchorId="7EC743E9" wp14:editId="67A7FB47">
            <wp:extent cx="161925" cy="21907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t xml:space="preserve">,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"kodeks://link/d?nd=1310208008&amp;mark=000000000000000000000000000000000000000000000000007D60K4"\o"’’Об утверждении Правил финансового обеспечения предупредительных мер по сокращению ...’’</w:instrText>
      </w:r>
    </w:p>
    <w:p w14:paraId="5E8B19E7" w14:textId="77777777" w:rsidR="003F6980" w:rsidRDefault="003F6980">
      <w:pPr>
        <w:pStyle w:val="FORMATTEXT"/>
        <w:ind w:firstLine="568"/>
        <w:jc w:val="both"/>
      </w:pPr>
      <w:r>
        <w:instrText>Приказ Минтруда России от 11.07.2024 N 347н</w:instrText>
      </w:r>
    </w:p>
    <w:p w14:paraId="196D92AE"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подпунктами "в"</w:t>
      </w:r>
      <w:r>
        <w:fldChar w:fldCharType="end"/>
      </w:r>
      <w:r>
        <w:t xml:space="preserve"> и </w:t>
      </w:r>
      <w:r>
        <w:fldChar w:fldCharType="begin"/>
      </w:r>
      <w:r>
        <w:instrText xml:space="preserve"> HYPERLINK "kodeks://link/d?nd=1310208008&amp;mark=000000000000000000000000000000000000000000000000007DO0KD"\o"’’Об утверждении Правил финансового обеспечения предупредительных мер по сокращению ...’’</w:instrText>
      </w:r>
    </w:p>
    <w:p w14:paraId="1BA0D5EF" w14:textId="77777777" w:rsidR="003F6980" w:rsidRDefault="003F6980">
      <w:pPr>
        <w:pStyle w:val="FORMATTEXT"/>
        <w:ind w:firstLine="568"/>
        <w:jc w:val="both"/>
      </w:pPr>
      <w:r>
        <w:instrText>Приказ Минтруда России от 11.07.2024 N 347н</w:instrText>
      </w:r>
    </w:p>
    <w:p w14:paraId="043BF88F"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"м" пункта 2 настоящих Правил</w:t>
      </w:r>
      <w:r>
        <w:fldChar w:fldCharType="end"/>
      </w:r>
      <w:r>
        <w:t xml:space="preserve">; </w:t>
      </w:r>
    </w:p>
    <w:p w14:paraId="0BBB4B69" w14:textId="77777777" w:rsidR="003F6980" w:rsidRDefault="003F6980">
      <w:pPr>
        <w:pStyle w:val="FORMATTEXT"/>
        <w:jc w:val="both"/>
      </w:pPr>
      <w:r>
        <w:t xml:space="preserve">________________ </w:t>
      </w:r>
    </w:p>
    <w:p w14:paraId="2B48BD3C" w14:textId="28C762E2" w:rsidR="003F6980" w:rsidRDefault="000F30C7">
      <w:pPr>
        <w:pStyle w:val="FORMATTEXT"/>
        <w:ind w:firstLine="568"/>
        <w:jc w:val="both"/>
      </w:pPr>
      <w:r>
        <w:rPr>
          <w:noProof/>
          <w:position w:val="-10"/>
        </w:rPr>
        <w:drawing>
          <wp:inline distT="0" distB="0" distL="0" distR="0" wp14:anchorId="3D8537A8" wp14:editId="48B6D2F2">
            <wp:extent cx="161925" cy="21907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003F6980">
        <w:fldChar w:fldCharType="begin"/>
      </w:r>
      <w:r w:rsidR="003F6980">
        <w:instrText xml:space="preserve"> HYPERLINK "kodeks://link/d?nd=727638447&amp;mark=000000000000000000000000000000000000000000000000007DC0K7"\o"’’Об утверждении Правил аккредитации организаций, индивидуальных предпринимателей ...’’</w:instrText>
      </w:r>
    </w:p>
    <w:p w14:paraId="20906238" w14:textId="77777777" w:rsidR="003F6980" w:rsidRDefault="003F6980">
      <w:pPr>
        <w:pStyle w:val="FORMATTEXT"/>
        <w:ind w:firstLine="568"/>
        <w:jc w:val="both"/>
      </w:pPr>
      <w:r>
        <w:instrText>Постановление Правительства РФ от 16.12.2021 N 2334</w:instrText>
      </w:r>
    </w:p>
    <w:p w14:paraId="5E14B364" w14:textId="77777777" w:rsidR="003F6980" w:rsidRDefault="003F6980">
      <w:pPr>
        <w:pStyle w:val="FORMATTEXT"/>
        <w:ind w:firstLine="568"/>
        <w:jc w:val="both"/>
      </w:pPr>
      <w:r>
        <w:instrText>Статус: Действующая редакция документа (действ. c 01.09.2024 по 31.08.2028)"</w:instrText>
      </w:r>
      <w:r>
        <w:fldChar w:fldCharType="separate"/>
      </w:r>
      <w:r>
        <w:rPr>
          <w:color w:val="0000AA"/>
          <w:u w:val="single"/>
        </w:rPr>
        <w:t>Пункт 2 Правил аккредитации организаций, индивидуальных предпринимателей, оказывающих услуги в области охраны труда</w:t>
      </w:r>
      <w:r>
        <w:fldChar w:fldCharType="end"/>
      </w:r>
      <w:r>
        <w:t xml:space="preserve">, утвержденных </w:t>
      </w:r>
      <w:r>
        <w:fldChar w:fldCharType="begin"/>
      </w:r>
      <w:r>
        <w:instrText xml:space="preserve"> HYPERLINK "kodeks://link/d?nd=727638447&amp;mark=0000000000000000000000000000000000000000000000000064S0IJ"\o"’’Об утверждении Правил аккредитации организаций, индивидуальных предпринимателей ...’’</w:instrText>
      </w:r>
    </w:p>
    <w:p w14:paraId="5B32F43E" w14:textId="77777777" w:rsidR="003F6980" w:rsidRDefault="003F6980">
      <w:pPr>
        <w:pStyle w:val="FORMATTEXT"/>
        <w:ind w:firstLine="568"/>
        <w:jc w:val="both"/>
      </w:pPr>
      <w:r>
        <w:instrText>Постановление Правительства РФ от 16.12.2021 N 2334</w:instrText>
      </w:r>
    </w:p>
    <w:p w14:paraId="4CD0E476" w14:textId="77777777" w:rsidR="003F6980" w:rsidRDefault="003F6980">
      <w:pPr>
        <w:pStyle w:val="FORMATTEXT"/>
        <w:ind w:firstLine="568"/>
        <w:jc w:val="both"/>
      </w:pPr>
      <w:r>
        <w:instrText>Статус: Действующая редакция документа (действ. c 01.09.2024 по 31.08.2028)"</w:instrText>
      </w:r>
      <w:r>
        <w:fldChar w:fldCharType="separate"/>
      </w:r>
      <w:r>
        <w:rPr>
          <w:color w:val="0000AA"/>
          <w:u w:val="single"/>
        </w:rPr>
        <w:t>постановлением Правительства Российской Федерации от 16 декабря 2021 г. № 2334</w:t>
      </w:r>
      <w:r>
        <w:fldChar w:fldCharType="end"/>
      </w:r>
      <w:r>
        <w:t xml:space="preserve">, действует до 1 сентября 2028 г. </w:t>
      </w:r>
    </w:p>
    <w:p w14:paraId="04D958F7" w14:textId="0EAD0617" w:rsidR="003F6980" w:rsidRDefault="000F30C7">
      <w:pPr>
        <w:pStyle w:val="FORMATTEXT"/>
        <w:ind w:firstLine="568"/>
        <w:jc w:val="both"/>
      </w:pPr>
      <w:r>
        <w:rPr>
          <w:noProof/>
          <w:position w:val="-10"/>
        </w:rPr>
        <w:drawing>
          <wp:inline distT="0" distB="0" distL="0" distR="0" wp14:anchorId="3AB5052B" wp14:editId="4F7D22CE">
            <wp:extent cx="161925" cy="21907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003F6980">
        <w:fldChar w:fldCharType="begin"/>
      </w:r>
      <w:r w:rsidR="003F6980">
        <w:instrText xml:space="preserve"> HYPERLINK "kodeks://link/d?nd=727688582&amp;mark=000000000000000000000000000000000000000000000000008P80LQ"\o"’’О порядке обучения по охране труда и проверки знания требований охраны ...’’</w:instrText>
      </w:r>
    </w:p>
    <w:p w14:paraId="2136A3E5" w14:textId="77777777" w:rsidR="003F6980" w:rsidRDefault="003F6980">
      <w:pPr>
        <w:pStyle w:val="FORMATTEXT"/>
        <w:ind w:firstLine="568"/>
        <w:jc w:val="both"/>
      </w:pPr>
      <w:r>
        <w:instrText>Постановление Правительства РФ от 24.12.2021 N 2464</w:instrText>
      </w:r>
    </w:p>
    <w:p w14:paraId="483A4974"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31.08.2026)"</w:instrText>
      </w:r>
      <w:r>
        <w:fldChar w:fldCharType="separate"/>
      </w:r>
      <w:r>
        <w:rPr>
          <w:color w:val="0000AA"/>
          <w:u w:val="single"/>
        </w:rPr>
        <w:t>Пункт 104 Правил обучения по охране труда и проверки знания требований охраны труда</w:t>
      </w:r>
      <w:r>
        <w:fldChar w:fldCharType="end"/>
      </w:r>
      <w:r>
        <w:t xml:space="preserve">, утвержденных </w:t>
      </w:r>
      <w:r>
        <w:fldChar w:fldCharType="begin"/>
      </w:r>
      <w:r>
        <w:instrText xml:space="preserve"> HYPERLINK "kodeks://link/d?nd=727688582&amp;mark=000000000000000000000000000000000000000000000000007D20K3"\o"’’О порядке обучения по охране труда и проверки знания требований охраны ...’’</w:instrText>
      </w:r>
    </w:p>
    <w:p w14:paraId="7F20C8FE" w14:textId="77777777" w:rsidR="003F6980" w:rsidRDefault="003F6980">
      <w:pPr>
        <w:pStyle w:val="FORMATTEXT"/>
        <w:ind w:firstLine="568"/>
        <w:jc w:val="both"/>
      </w:pPr>
      <w:r>
        <w:instrText>Постановление Правительства РФ от 24.12.2021 N 2464</w:instrText>
      </w:r>
    </w:p>
    <w:p w14:paraId="27CBC105" w14:textId="77777777" w:rsidR="003F6980" w:rsidRDefault="003F6980">
      <w:pPr>
        <w:pStyle w:val="FORMATTEXT"/>
        <w:ind w:firstLine="568"/>
        <w:jc w:val="both"/>
      </w:pPr>
      <w:r>
        <w:instrText>Статус: Действующий документ. С ограниченным сроком действия (действ. c 01.09.2022 по 31.08.2026)"</w:instrText>
      </w:r>
      <w:r>
        <w:fldChar w:fldCharType="separate"/>
      </w:r>
      <w:r>
        <w:rPr>
          <w:color w:val="0000AA"/>
          <w:u w:val="single"/>
        </w:rPr>
        <w:t>постановлением Правительства Российской Федерации от 24 декабря 2021 г. № 2464</w:t>
      </w:r>
      <w:r>
        <w:fldChar w:fldCharType="end"/>
      </w:r>
      <w:r>
        <w:t xml:space="preserve">, действует до 1 сентября 2026 г. </w:t>
      </w:r>
    </w:p>
    <w:p w14:paraId="4EB8A353" w14:textId="77777777" w:rsidR="003F6980" w:rsidRDefault="003F6980">
      <w:pPr>
        <w:pStyle w:val="FORMATTEXT"/>
        <w:ind w:firstLine="568"/>
        <w:jc w:val="both"/>
      </w:pPr>
      <w:r>
        <w:t xml:space="preserve">сведения о включении организации, проводящей оценку профессиональных рисков, в реестр организаций, оказывающих услуги в области охраны труда,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"kodeks://link/d?nd=1310208008&amp;mark=000000000000000000000000000000000000000000000000007DI0K9"\o"’’Об утверждении Правил финансового обеспечения предупредительных мер по сокращению ...’’</w:instrText>
      </w:r>
    </w:p>
    <w:p w14:paraId="1C5E7E12" w14:textId="77777777" w:rsidR="003F6980" w:rsidRDefault="003F6980">
      <w:pPr>
        <w:pStyle w:val="FORMATTEXT"/>
        <w:ind w:firstLine="568"/>
        <w:jc w:val="both"/>
      </w:pPr>
      <w:r>
        <w:instrText>Приказ Минтруда России от 11.07.2024 N 347н</w:instrText>
      </w:r>
    </w:p>
    <w:p w14:paraId="701746FD"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"с" пункта 2 настоящих Правил</w:t>
      </w:r>
      <w:r>
        <w:fldChar w:fldCharType="end"/>
      </w:r>
      <w:r>
        <w:t xml:space="preserve">; </w:t>
      </w:r>
    </w:p>
    <w:p w14:paraId="480B3891" w14:textId="77777777" w:rsidR="003F6980" w:rsidRDefault="003F6980">
      <w:pPr>
        <w:pStyle w:val="FORMATTEXT"/>
        <w:ind w:firstLine="568"/>
        <w:jc w:val="both"/>
      </w:pPr>
      <w:r>
        <w:t xml:space="preserve">б) в Федеральной службе по надзору в сфере здравоохранения: </w:t>
      </w:r>
    </w:p>
    <w:p w14:paraId="7185F8CD" w14:textId="77777777" w:rsidR="003F6980" w:rsidRDefault="003F6980">
      <w:pPr>
        <w:pStyle w:val="FORMATTEXT"/>
        <w:ind w:firstLine="568"/>
        <w:jc w:val="both"/>
      </w:pPr>
      <w:r>
        <w:t xml:space="preserve">сведения о лицензии на осуществление медицинской деятельности при санаторно-курортном лечении организации, осуществляющей санаторно-курортное лечение работников на территории Российской Федерации,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"kodeks://link/d?nd=1310208008&amp;mark=000000000000000000000000000000000000000000000000007DA0K6"\o"’’Об утверждении Правил финансового обеспечения предупредительных мер по сокращению ...’’</w:instrText>
      </w:r>
    </w:p>
    <w:p w14:paraId="3BA6C06B" w14:textId="77777777" w:rsidR="003F6980" w:rsidRDefault="003F6980">
      <w:pPr>
        <w:pStyle w:val="FORMATTEXT"/>
        <w:ind w:firstLine="568"/>
        <w:jc w:val="both"/>
      </w:pPr>
      <w:r>
        <w:instrText>Приказ Минтруда России от 11.07.2024 N 347н</w:instrText>
      </w:r>
    </w:p>
    <w:p w14:paraId="07308ABD"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подпунктами "д"</w:t>
      </w:r>
      <w:r>
        <w:fldChar w:fldCharType="end"/>
      </w:r>
      <w:r>
        <w:t xml:space="preserve"> и </w:t>
      </w:r>
      <w:r>
        <w:fldChar w:fldCharType="begin"/>
      </w:r>
      <w:r>
        <w:instrText xml:space="preserve"> HYPERLINK "kodeks://link/d?nd=1310208008&amp;mark=000000000000000000000000000000000000000000000000007DA0K5"\o"’’Об утверждении Правил финансового обеспечения предупредительных мер по сокращению ...’’</w:instrText>
      </w:r>
    </w:p>
    <w:p w14:paraId="6C471B2C" w14:textId="77777777" w:rsidR="003F6980" w:rsidRDefault="003F6980">
      <w:pPr>
        <w:pStyle w:val="FORMATTEXT"/>
        <w:ind w:firstLine="568"/>
        <w:jc w:val="both"/>
      </w:pPr>
      <w:r>
        <w:instrText>Приказ Минтруда России от 11.07.2024 N 347н</w:instrText>
      </w:r>
    </w:p>
    <w:p w14:paraId="7EEA4EC2"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"н" пункта 2 настоящих Правил</w:t>
      </w:r>
      <w:r>
        <w:fldChar w:fldCharType="end"/>
      </w:r>
      <w:r>
        <w:t xml:space="preserve">; </w:t>
      </w:r>
    </w:p>
    <w:p w14:paraId="7DDC5857" w14:textId="77777777" w:rsidR="003F6980" w:rsidRDefault="003F6980">
      <w:pPr>
        <w:pStyle w:val="FORMATTEXT"/>
        <w:ind w:firstLine="568"/>
        <w:jc w:val="both"/>
      </w:pPr>
      <w:r>
        <w:t xml:space="preserve">сведения о лицензии на осуществление медицинской деятельности, в том числе на работу (услугу) при проведении медицинских осмотров (предварительных, периодических), медицинской организации, оказывающей работы (услуги), связанные с проведением обязательных предварительных и периодических медицинских осмотров (обследований) работников,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"kodeks://link/d?nd=1310208008&amp;mark=000000000000000000000000000000000000000000000000007DC0K7"\o"’’Об утверждении Правил финансового обеспечения предупредительных мер по сокращению ...’’</w:instrText>
      </w:r>
    </w:p>
    <w:p w14:paraId="09360928" w14:textId="77777777" w:rsidR="003F6980" w:rsidRDefault="003F6980">
      <w:pPr>
        <w:pStyle w:val="FORMATTEXT"/>
        <w:ind w:firstLine="568"/>
        <w:jc w:val="both"/>
      </w:pPr>
      <w:r>
        <w:instrText>Приказ Минтруда России от 11.07.2024 N 347н</w:instrText>
      </w:r>
    </w:p>
    <w:p w14:paraId="7909E745"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"е" пункта 2 настоящих Правил</w:t>
      </w:r>
      <w:r>
        <w:fldChar w:fldCharType="end"/>
      </w:r>
      <w:r>
        <w:t xml:space="preserve">; </w:t>
      </w:r>
    </w:p>
    <w:p w14:paraId="0BFA348F" w14:textId="77777777" w:rsidR="003F6980" w:rsidRDefault="003F6980">
      <w:pPr>
        <w:pStyle w:val="FORMATTEXT"/>
        <w:ind w:firstLine="568"/>
        <w:jc w:val="both"/>
      </w:pPr>
      <w:r>
        <w:t xml:space="preserve">сведения о лицензии на осуществление медицинской деятельности, включающей работы (услуги) по медицинским осмотрам (предрейсовым, послерейсовым); по медицинским осмотрам (предсменным, послесменным) организации,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"kodeks://link/d?nd=1310208008&amp;mark=000000000000000000000000000000000000000000000000007DG0K9"\o"’’Об утверждении Правил финансового обеспечения предупредительных мер по сокращению ...’’</w:instrText>
      </w:r>
    </w:p>
    <w:p w14:paraId="18BF1A68" w14:textId="77777777" w:rsidR="003F6980" w:rsidRDefault="003F6980">
      <w:pPr>
        <w:pStyle w:val="FORMATTEXT"/>
        <w:ind w:firstLine="568"/>
        <w:jc w:val="both"/>
      </w:pPr>
      <w:r>
        <w:instrText>Приказ Минтруда России от 11.07.2024 N 347н</w:instrText>
      </w:r>
    </w:p>
    <w:p w14:paraId="7664D40E"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"з" пункта 2 настоящих Правил</w:t>
      </w:r>
      <w:r>
        <w:fldChar w:fldCharType="end"/>
      </w:r>
      <w:r>
        <w:t xml:space="preserve">; </w:t>
      </w:r>
    </w:p>
    <w:p w14:paraId="152819D8" w14:textId="3DC6C05D" w:rsidR="003F6980" w:rsidRDefault="003F6980">
      <w:pPr>
        <w:pStyle w:val="FORMATTEXT"/>
        <w:ind w:firstLine="568"/>
        <w:jc w:val="both"/>
      </w:pPr>
      <w:r>
        <w:t>сведения о регистрации медицинского изделия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r w:rsidR="000F30C7">
        <w:rPr>
          <w:noProof/>
          <w:position w:val="-10"/>
        </w:rPr>
        <w:drawing>
          <wp:inline distT="0" distB="0" distL="0" distR="0" wp14:anchorId="4D9413FE" wp14:editId="335778EC">
            <wp:extent cx="161925" cy="21907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t xml:space="preserve">,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"kodeks://link/d?nd=1310208008&amp;mark=000000000000000000000000000000000000000000000000007DG0K9"\o"’’Об утверждении Правил финансового обеспечения предупредительных мер по сокращению ...’’</w:instrText>
      </w:r>
    </w:p>
    <w:p w14:paraId="3E743794" w14:textId="77777777" w:rsidR="003F6980" w:rsidRDefault="003F6980">
      <w:pPr>
        <w:pStyle w:val="FORMATTEXT"/>
        <w:ind w:firstLine="568"/>
        <w:jc w:val="both"/>
      </w:pPr>
      <w:r>
        <w:instrText>Приказ Минтруда России от 11.07.2024 N 347н</w:instrText>
      </w:r>
    </w:p>
    <w:p w14:paraId="0B8506E1"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подпунктами "з"</w:t>
      </w:r>
      <w:r>
        <w:fldChar w:fldCharType="end"/>
      </w:r>
      <w:r>
        <w:t xml:space="preserve"> и </w:t>
      </w:r>
      <w:r>
        <w:fldChar w:fldCharType="begin"/>
      </w:r>
      <w:r>
        <w:instrText xml:space="preserve"> HYPERLINK "kodeks://link/d?nd=1310208008&amp;mark=000000000000000000000000000000000000000000000000007DC0K6"\o"’’Об утверждении Правил финансового обеспечения предупредительных мер по сокращению ...’’</w:instrText>
      </w:r>
    </w:p>
    <w:p w14:paraId="09659E9D" w14:textId="77777777" w:rsidR="003F6980" w:rsidRDefault="003F6980">
      <w:pPr>
        <w:pStyle w:val="FORMATTEXT"/>
        <w:ind w:firstLine="568"/>
        <w:jc w:val="both"/>
      </w:pPr>
      <w:r>
        <w:instrText>Приказ Минтруда России от 11.07.2024 N 347н</w:instrText>
      </w:r>
    </w:p>
    <w:p w14:paraId="1A829B58"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"о" пункта 2 настоящих Правил</w:t>
      </w:r>
      <w:r>
        <w:fldChar w:fldCharType="end"/>
      </w:r>
      <w:r>
        <w:t xml:space="preserve">; </w:t>
      </w:r>
    </w:p>
    <w:p w14:paraId="1F8E3C30" w14:textId="77777777" w:rsidR="003F6980" w:rsidRDefault="003F6980">
      <w:pPr>
        <w:pStyle w:val="FORMATTEXT"/>
        <w:jc w:val="both"/>
      </w:pPr>
      <w:r>
        <w:t xml:space="preserve">________________ </w:t>
      </w:r>
    </w:p>
    <w:p w14:paraId="2EA7C046" w14:textId="74451E2F" w:rsidR="003F6980" w:rsidRDefault="000F30C7">
      <w:pPr>
        <w:pStyle w:val="FORMATTEXT"/>
        <w:ind w:firstLine="568"/>
        <w:jc w:val="both"/>
      </w:pPr>
      <w:r>
        <w:rPr>
          <w:noProof/>
          <w:position w:val="-10"/>
        </w:rPr>
        <w:drawing>
          <wp:inline distT="0" distB="0" distL="0" distR="0" wp14:anchorId="44CFDB27" wp14:editId="69F19745">
            <wp:extent cx="161925" cy="2190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003F6980">
        <w:fldChar w:fldCharType="begin"/>
      </w:r>
      <w:r w:rsidR="003F6980">
        <w:instrText xml:space="preserve"> HYPERLINK "kodeks://link/d?nd=608791592&amp;mark=0000000000000000000000000000000000000000000000000065A0IQ"\o"’’Об утверждении Правил ведения государственного реестра медицинских ...’’</w:instrText>
      </w:r>
    </w:p>
    <w:p w14:paraId="7488182A" w14:textId="77777777" w:rsidR="003F6980" w:rsidRDefault="003F6980">
      <w:pPr>
        <w:pStyle w:val="FORMATTEXT"/>
        <w:ind w:firstLine="568"/>
        <w:jc w:val="both"/>
      </w:pPr>
      <w:r>
        <w:instrText>Постановление Правительства РФ от 30.09.2021 N 1650</w:instrText>
      </w:r>
    </w:p>
    <w:p w14:paraId="24140230" w14:textId="77777777" w:rsidR="003F6980" w:rsidRDefault="003F6980">
      <w:pPr>
        <w:pStyle w:val="FORMATTEXT"/>
        <w:ind w:firstLine="568"/>
        <w:jc w:val="both"/>
      </w:pPr>
      <w:r>
        <w:instrText>Статус: Действующий документ. С ограниченным сроком действия (действ. c 01.03.2022 по 29.02.2028)"</w:instrText>
      </w:r>
      <w:r>
        <w:fldChar w:fldCharType="separate"/>
      </w:r>
      <w:r>
        <w:rPr>
          <w:color w:val="0000AA"/>
          <w:u w:val="single"/>
        </w:rPr>
        <w:t>Правила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r>
        <w:fldChar w:fldCharType="end"/>
      </w:r>
      <w:r>
        <w:t xml:space="preserve">, утвержденные </w:t>
      </w:r>
      <w:r>
        <w:fldChar w:fldCharType="begin"/>
      </w:r>
      <w:r>
        <w:instrText xml:space="preserve"> HYPERLINK "kodeks://link/d?nd=608791592&amp;mark=0000000000000000000000000000000000000000000000000064U0IK"\o"’’Об утверждении Правил ведения государственного реестра медицинских ...’’</w:instrText>
      </w:r>
    </w:p>
    <w:p w14:paraId="2EA4B9E4" w14:textId="77777777" w:rsidR="003F6980" w:rsidRDefault="003F6980">
      <w:pPr>
        <w:pStyle w:val="FORMATTEXT"/>
        <w:ind w:firstLine="568"/>
        <w:jc w:val="both"/>
      </w:pPr>
      <w:r>
        <w:instrText>Постановление Правительства РФ от 30.09.2021 N 1650</w:instrText>
      </w:r>
    </w:p>
    <w:p w14:paraId="007C1A20" w14:textId="77777777" w:rsidR="003F6980" w:rsidRDefault="003F6980">
      <w:pPr>
        <w:pStyle w:val="FORMATTEXT"/>
        <w:ind w:firstLine="568"/>
        <w:jc w:val="both"/>
      </w:pPr>
      <w:r>
        <w:instrText>Статус: Действующий документ. С ограниченным сроком действия (действ. c 01.03.2022 по 29.02.2028)"</w:instrText>
      </w:r>
      <w:r>
        <w:fldChar w:fldCharType="separate"/>
      </w:r>
      <w:r>
        <w:rPr>
          <w:color w:val="0000AA"/>
          <w:u w:val="single"/>
        </w:rPr>
        <w:t>постановлением Правительства Российской Федерации от 30 сентября 2021 г. № 1650</w:t>
      </w:r>
      <w:r>
        <w:fldChar w:fldCharType="end"/>
      </w:r>
      <w:r>
        <w:t xml:space="preserve">, действует до 1 марта 2028 г. </w:t>
      </w:r>
    </w:p>
    <w:p w14:paraId="3402FD3D" w14:textId="77777777" w:rsidR="003F6980" w:rsidRDefault="003F6980">
      <w:pPr>
        <w:pStyle w:val="FORMATTEXT"/>
        <w:ind w:firstLine="568"/>
        <w:jc w:val="both"/>
      </w:pPr>
      <w:r>
        <w:t xml:space="preserve">в) в Федеральной службе по аккредитации: </w:t>
      </w:r>
    </w:p>
    <w:p w14:paraId="71B9EF2A" w14:textId="77777777" w:rsidR="003F6980" w:rsidRDefault="003F6980">
      <w:pPr>
        <w:pStyle w:val="FORMATTEXT"/>
        <w:ind w:firstLine="568"/>
        <w:jc w:val="both"/>
      </w:pPr>
      <w:r>
        <w:t xml:space="preserve">сведения о документах об оценке (подтверждении) соответствия СИЗ и (или) смывающих средств требованиям </w:t>
      </w:r>
      <w:r>
        <w:fldChar w:fldCharType="begin"/>
      </w:r>
      <w:r>
        <w:instrText xml:space="preserve"> HYPERLINK "kodeks://link/d?nd=902320567"\o"’’ТР ТС 019/2011 Технический регламент Таможенного союза ’’О безопасности средств ...’’</w:instrText>
      </w:r>
    </w:p>
    <w:p w14:paraId="05191A15" w14:textId="77777777" w:rsidR="003F6980" w:rsidRDefault="003F6980">
      <w:pPr>
        <w:pStyle w:val="FORMATTEXT"/>
        <w:ind w:firstLine="568"/>
        <w:jc w:val="both"/>
      </w:pPr>
      <w:r>
        <w:instrText>(утв. решением Комиссии Таможенного союза от 09.12.2011 N 878)</w:instrText>
      </w:r>
    </w:p>
    <w:p w14:paraId="2F0A3E38" w14:textId="77777777" w:rsidR="003F6980" w:rsidRDefault="003F6980">
      <w:pPr>
        <w:pStyle w:val="FORMATTEXT"/>
        <w:ind w:firstLine="568"/>
        <w:jc w:val="both"/>
      </w:pPr>
      <w:r>
        <w:instrText>Технический регламент Таможенного ...</w:instrText>
      </w:r>
    </w:p>
    <w:p w14:paraId="3701B2BA" w14:textId="77777777" w:rsidR="003F6980" w:rsidRDefault="003F6980">
      <w:pPr>
        <w:pStyle w:val="FORMATTEXT"/>
        <w:ind w:firstLine="568"/>
        <w:jc w:val="both"/>
      </w:pPr>
      <w:r>
        <w:instrText>Статус: Действующая редакция документа (действ. c 27.11.2019)"</w:instrText>
      </w:r>
      <w:r>
        <w:fldChar w:fldCharType="separate"/>
      </w:r>
      <w:r>
        <w:rPr>
          <w:color w:val="0000AA"/>
          <w:u w:val="single"/>
        </w:rPr>
        <w:t>технического регламента Таможенного союза "О безопасности средств индивидуальной защиты" (ТР ТС 019/2011)</w:t>
      </w:r>
      <w:r>
        <w:fldChar w:fldCharType="end"/>
      </w:r>
      <w:r>
        <w:t xml:space="preserve">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"kodeks://link/d?nd=1310208008&amp;mark=000000000000000000000000000000000000000000000000007D80K5"\o"’’Об утверждении Правил финансового обеспечения предупредительных мер по сокращению ...’’</w:instrText>
      </w:r>
    </w:p>
    <w:p w14:paraId="57324EE1" w14:textId="77777777" w:rsidR="003F6980" w:rsidRDefault="003F6980">
      <w:pPr>
        <w:pStyle w:val="FORMATTEXT"/>
        <w:ind w:firstLine="568"/>
        <w:jc w:val="both"/>
      </w:pPr>
      <w:r>
        <w:instrText>Приказ Минтруда России от 11.07.2024 N 347н</w:instrText>
      </w:r>
    </w:p>
    <w:p w14:paraId="4008E841"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"г" пункта 2 настоящих Правил</w:t>
      </w:r>
      <w:r>
        <w:fldChar w:fldCharType="end"/>
      </w:r>
      <w:r>
        <w:t xml:space="preserve">; </w:t>
      </w:r>
    </w:p>
    <w:p w14:paraId="30C2C946" w14:textId="77777777" w:rsidR="003F6980" w:rsidRDefault="003F6980">
      <w:pPr>
        <w:pStyle w:val="FORMATTEXT"/>
        <w:ind w:firstLine="568"/>
        <w:jc w:val="both"/>
      </w:pPr>
      <w:r>
        <w:t xml:space="preserve">г) в Министерстве промышленности и торговли Российской Федерации: </w:t>
      </w:r>
    </w:p>
    <w:p w14:paraId="3BB05D18" w14:textId="77777777" w:rsidR="003F6980" w:rsidRDefault="003F6980">
      <w:pPr>
        <w:pStyle w:val="FORMATTEXT"/>
        <w:ind w:firstLine="568"/>
        <w:jc w:val="both"/>
      </w:pPr>
      <w:r>
        <w:t xml:space="preserve">сведения о подтверждении производства промышленной продукции на территории Российской Федерации -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"kodeks://link/d?nd=1310208008&amp;mark=000000000000000000000000000000000000000000000000007D80K5"\o"’’Об утверждении Правил финансового обеспечения предупредительных мер по сокращению ...’’</w:instrText>
      </w:r>
    </w:p>
    <w:p w14:paraId="77F03350" w14:textId="77777777" w:rsidR="003F6980" w:rsidRDefault="003F6980">
      <w:pPr>
        <w:pStyle w:val="FORMATTEXT"/>
        <w:ind w:firstLine="568"/>
        <w:jc w:val="both"/>
      </w:pPr>
      <w:r>
        <w:instrText>Приказ Минтруда России от 11.07.2024 N 347н</w:instrText>
      </w:r>
    </w:p>
    <w:p w14:paraId="54ED7CD9"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"г" пункта 2 настоящих Правил</w:t>
      </w:r>
      <w:r>
        <w:fldChar w:fldCharType="end"/>
      </w:r>
      <w:r>
        <w:t xml:space="preserve">. </w:t>
      </w:r>
    </w:p>
    <w:p w14:paraId="35DB632E" w14:textId="31C39A0C" w:rsidR="003F6980" w:rsidRDefault="003F6980">
      <w:pPr>
        <w:pStyle w:val="FORMATTEXT"/>
        <w:ind w:firstLine="568"/>
        <w:jc w:val="both"/>
      </w:pPr>
      <w:r>
        <w:t xml:space="preserve">Сведения о лицензии на осуществление страхователем пассажирских и (или) грузовых перевозок и (или) сведения, подтверждающие соответствующий вид экономической деятельности страхователя, </w:t>
      </w:r>
      <w:r>
        <w:lastRenderedPageBreak/>
        <w:t>которые входят в состав сведений, содержащихся в Едином государственном реестре юридических лиц (ЕГРЮЛ)</w:t>
      </w:r>
      <w:r w:rsidR="000F30C7">
        <w:rPr>
          <w:noProof/>
          <w:position w:val="-10"/>
        </w:rPr>
        <w:drawing>
          <wp:inline distT="0" distB="0" distL="0" distR="0" wp14:anchorId="751745E0" wp14:editId="61D7E045">
            <wp:extent cx="161925" cy="21907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t xml:space="preserve">, в случае использования страхователем средств на финансовое обеспечение предупредительных мер, предусмотренных </w:t>
      </w:r>
      <w:r>
        <w:fldChar w:fldCharType="begin"/>
      </w:r>
      <w:r>
        <w:instrText xml:space="preserve"> HYPERLINK "kodeks://link/d?nd=1310208008&amp;mark=000000000000000000000000000000000000000000000000007DI0KA"\o"’’Об утверждении Правил финансового обеспечения предупредительных мер по сокращению ...’’</w:instrText>
      </w:r>
    </w:p>
    <w:p w14:paraId="3C78A717" w14:textId="77777777" w:rsidR="003F6980" w:rsidRDefault="003F6980">
      <w:pPr>
        <w:pStyle w:val="FORMATTEXT"/>
        <w:ind w:firstLine="568"/>
        <w:jc w:val="both"/>
      </w:pPr>
      <w:r>
        <w:instrText>Приказ Минтруда России от 11.07.2024 N 347н</w:instrText>
      </w:r>
    </w:p>
    <w:p w14:paraId="7BAEECDA" w14:textId="238F0A79"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"и" пункта 2 настоящих Правил</w:t>
      </w:r>
      <w:r>
        <w:fldChar w:fldCharType="end"/>
      </w:r>
      <w:r>
        <w:t>, ежедневно поступают в отделение СФР в рамках системы "одного окна"</w:t>
      </w:r>
      <w:r w:rsidR="000F30C7">
        <w:rPr>
          <w:noProof/>
          <w:position w:val="-10"/>
        </w:rPr>
        <w:drawing>
          <wp:inline distT="0" distB="0" distL="0" distR="0" wp14:anchorId="18E092FF" wp14:editId="06FFEF61">
            <wp:extent cx="161925" cy="21907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t xml:space="preserve"> из территориального органа Федеральной налоговой службы. </w:t>
      </w:r>
    </w:p>
    <w:p w14:paraId="00C15CB0" w14:textId="77777777" w:rsidR="003F6980" w:rsidRDefault="003F6980">
      <w:pPr>
        <w:pStyle w:val="FORMATTEXT"/>
        <w:jc w:val="both"/>
      </w:pPr>
      <w:r>
        <w:t xml:space="preserve">________________ </w:t>
      </w:r>
    </w:p>
    <w:p w14:paraId="150D7839" w14:textId="4171BCD9" w:rsidR="003F6980" w:rsidRDefault="000F30C7">
      <w:pPr>
        <w:pStyle w:val="FORMATTEXT"/>
        <w:ind w:firstLine="568"/>
        <w:jc w:val="both"/>
      </w:pPr>
      <w:r>
        <w:rPr>
          <w:noProof/>
          <w:position w:val="-10"/>
        </w:rPr>
        <w:drawing>
          <wp:inline distT="0" distB="0" distL="0" distR="0" wp14:anchorId="7A73F469" wp14:editId="14B6BCB2">
            <wp:extent cx="161925" cy="21907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003F6980">
        <w:fldChar w:fldCharType="begin"/>
      </w:r>
      <w:r w:rsidR="003F6980">
        <w:instrText xml:space="preserve"> HYPERLINK "kodeks://link/d?nd=901794532&amp;mark=000000000000000000000000000000000000000000000000008PU0M4"\o"’’О государственной регистрации юридических лиц и индивидуальных предпринимателей (с изменениями на 28 декабря 2024 года)’’</w:instrText>
      </w:r>
    </w:p>
    <w:p w14:paraId="40C9E399" w14:textId="77777777" w:rsidR="003F6980" w:rsidRDefault="003F6980">
      <w:pPr>
        <w:pStyle w:val="FORMATTEXT"/>
        <w:ind w:firstLine="568"/>
        <w:jc w:val="both"/>
      </w:pPr>
      <w:r>
        <w:instrText>Федеральный закон от 08.08.2001 N 129-ФЗ</w:instrText>
      </w:r>
    </w:p>
    <w:p w14:paraId="1C2D2F1A" w14:textId="77777777" w:rsidR="003F6980" w:rsidRDefault="003F6980">
      <w:pPr>
        <w:pStyle w:val="FORMATTEXT"/>
        <w:ind w:firstLine="568"/>
        <w:jc w:val="both"/>
      </w:pPr>
      <w:r>
        <w:instrText>Статус: Действующая редакция документа (действ. c 05.02.2025 по 31.08.2025)"</w:instrText>
      </w:r>
      <w:r>
        <w:fldChar w:fldCharType="separate"/>
      </w:r>
      <w:r>
        <w:rPr>
          <w:color w:val="0000AA"/>
          <w:u w:val="single"/>
        </w:rPr>
        <w:t>Подпункт "п" пункта 1 статьи 5 Федерального закона от 8 августа 2001 г. № 129-ФЗ "О государственной регистрации юридических лиц и индивидуальных предпринимателей"</w:t>
      </w:r>
      <w:r>
        <w:fldChar w:fldCharType="end"/>
      </w:r>
      <w:r>
        <w:t xml:space="preserve">. </w:t>
      </w:r>
    </w:p>
    <w:p w14:paraId="0C74B165" w14:textId="3906D9DB" w:rsidR="003F6980" w:rsidRDefault="000F30C7">
      <w:pPr>
        <w:pStyle w:val="FORMATTEXT"/>
        <w:ind w:firstLine="568"/>
        <w:jc w:val="both"/>
      </w:pPr>
      <w:r>
        <w:rPr>
          <w:noProof/>
          <w:position w:val="-10"/>
        </w:rPr>
        <w:drawing>
          <wp:inline distT="0" distB="0" distL="0" distR="0" wp14:anchorId="4D744DB0" wp14:editId="58BF2BF9">
            <wp:extent cx="161925" cy="21907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1925" cy="219075"/>
                    </a:xfrm>
                    <a:prstGeom prst="rect">
                      <a:avLst/>
                    </a:prstGeom>
                    <a:noFill/>
                    <a:ln>
                      <a:noFill/>
                    </a:ln>
                  </pic:spPr>
                </pic:pic>
              </a:graphicData>
            </a:graphic>
          </wp:inline>
        </w:drawing>
      </w:r>
      <w:r w:rsidR="003F6980">
        <w:fldChar w:fldCharType="begin"/>
      </w:r>
      <w:r w:rsidR="003F6980">
        <w:instrText xml:space="preserve"> HYPERLINK "kodeks://link/d?nd=728034002&amp;mark=0000000000000000000000000000000000000000000000000064U0IK"\o"’’О порядке функционирования информационной системы ’’Одно окно’’ в сфере внешнеторговой ...’’</w:instrText>
      </w:r>
    </w:p>
    <w:p w14:paraId="73C624F6" w14:textId="77777777" w:rsidR="003F6980" w:rsidRDefault="003F6980">
      <w:pPr>
        <w:pStyle w:val="FORMATTEXT"/>
        <w:ind w:firstLine="568"/>
        <w:jc w:val="both"/>
      </w:pPr>
      <w:r>
        <w:instrText>Постановление Правительства РФ от 28.01.2022 N 65</w:instrText>
      </w:r>
    </w:p>
    <w:p w14:paraId="1384F731" w14:textId="77777777" w:rsidR="003F6980" w:rsidRDefault="003F6980">
      <w:pPr>
        <w:pStyle w:val="FORMATTEXT"/>
        <w:ind w:firstLine="568"/>
        <w:jc w:val="both"/>
      </w:pPr>
      <w:r>
        <w:instrText>Статус: Действующая редакция документа (действ. c 01.12.2023)"</w:instrText>
      </w:r>
      <w:r>
        <w:fldChar w:fldCharType="separate"/>
      </w:r>
      <w:r>
        <w:rPr>
          <w:color w:val="0000AA"/>
          <w:u w:val="single"/>
        </w:rPr>
        <w:t>Постановление Правительства Российской Федерации от 28.01.2022 № 65 "О порядке функционирования информационной системы "Одно окно" в сфере внешнеторговой деятельности"</w:t>
      </w:r>
      <w:r>
        <w:fldChar w:fldCharType="end"/>
      </w:r>
      <w:r>
        <w:t xml:space="preserve">. </w:t>
      </w:r>
    </w:p>
    <w:p w14:paraId="6F0BD629" w14:textId="77777777" w:rsidR="003F6980" w:rsidRDefault="003F6980">
      <w:pPr>
        <w:pStyle w:val="FORMATTEXT"/>
        <w:ind w:firstLine="568"/>
        <w:jc w:val="both"/>
      </w:pPr>
      <w:r>
        <w:t xml:space="preserve">Страхователь вправе представить самостоятельно в отделение СФР документы (копии документов), сведения о которых могут быть запрошены отделением СФР в рамках межведомственного взаимодействия в соответствии с настоящим пунктом. </w:t>
      </w:r>
    </w:p>
    <w:p w14:paraId="3423C80C" w14:textId="77777777" w:rsidR="003F6980" w:rsidRDefault="003F6980">
      <w:pPr>
        <w:pStyle w:val="FORMATTEXT"/>
        <w:ind w:firstLine="568"/>
        <w:jc w:val="both"/>
      </w:pPr>
      <w:r>
        <w:t xml:space="preserve">13. Для обоснования финансового обеспечения мероприятия, предусмотренного </w:t>
      </w:r>
      <w:r>
        <w:fldChar w:fldCharType="begin"/>
      </w:r>
      <w:r>
        <w:instrText xml:space="preserve"> HYPERLINK "kodeks://link/d?nd=1310208008&amp;mark=000000000000000000000000000000000000000000000000007DA0K5"\o"’’Об утверждении Правил финансового обеспечения предупредительных мер по сокращению ...’’</w:instrText>
      </w:r>
    </w:p>
    <w:p w14:paraId="5BBE5697" w14:textId="77777777" w:rsidR="003F6980" w:rsidRDefault="003F6980">
      <w:pPr>
        <w:pStyle w:val="FORMATTEXT"/>
        <w:ind w:firstLine="568"/>
        <w:jc w:val="both"/>
      </w:pPr>
      <w:r>
        <w:instrText>Приказ Минтруда России от 11.07.2024 N 347н</w:instrText>
      </w:r>
    </w:p>
    <w:p w14:paraId="300CBDB7"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подпунктом "н" пункта 2 настоящих Правил</w:t>
      </w:r>
      <w:r>
        <w:fldChar w:fldCharType="end"/>
      </w:r>
      <w:r>
        <w:t xml:space="preserve">, отделение СФР использует сведения об отнесении работника к категории лиц предпенсионного возраста, сведения о факте получения пенсии, а также сведения о страховом номере индивидуального лицевого счета застрахованного лица, находящиеся в распоряжении СФР. </w:t>
      </w:r>
    </w:p>
    <w:p w14:paraId="73D6EDAB" w14:textId="77777777" w:rsidR="003F6980" w:rsidRDefault="003F6980">
      <w:pPr>
        <w:pStyle w:val="FORMATTEXT"/>
        <w:ind w:firstLine="568"/>
        <w:jc w:val="both"/>
      </w:pPr>
      <w:r>
        <w:t xml:space="preserve">14. Копии документов, прилагаемых к заявлению о возмещении расходов, должны быть заверены печатью страхователя (при наличии печати). </w:t>
      </w:r>
    </w:p>
    <w:p w14:paraId="1768B14F" w14:textId="77777777" w:rsidR="003F6980" w:rsidRDefault="003F6980">
      <w:pPr>
        <w:pStyle w:val="FORMATTEXT"/>
        <w:ind w:firstLine="568"/>
        <w:jc w:val="both"/>
      </w:pPr>
      <w:r>
        <w:t xml:space="preserve">15. Решение о возмещении расходов и перечислении средств на расчетный счет страхователя или об отказе в возмещении расходов принимается отделением СФР в течение 15 рабочих дней со дня получения заявления о возмещении расходов и полного комплекта документов, указанных в </w:t>
      </w:r>
      <w:r>
        <w:fldChar w:fldCharType="begin"/>
      </w:r>
      <w:r>
        <w:instrText xml:space="preserve"> HYPERLINK "kodeks://link/d?nd=1310208008&amp;mark=000000000000000000000000000000000000000000000000007DU0KE"\o"’’Об утверждении Правил финансового обеспечения предупредительных мер по сокращению ...’’</w:instrText>
      </w:r>
    </w:p>
    <w:p w14:paraId="2666E4AA" w14:textId="77777777" w:rsidR="003F6980" w:rsidRDefault="003F6980">
      <w:pPr>
        <w:pStyle w:val="FORMATTEXT"/>
        <w:ind w:firstLine="568"/>
        <w:jc w:val="both"/>
      </w:pPr>
      <w:r>
        <w:instrText>Приказ Минтруда России от 11.07.2024 N 347н</w:instrText>
      </w:r>
    </w:p>
    <w:p w14:paraId="545F13BD"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пунктах 10</w:t>
      </w:r>
      <w:r>
        <w:fldChar w:fldCharType="end"/>
      </w:r>
      <w:r>
        <w:t>-</w:t>
      </w:r>
      <w:r>
        <w:fldChar w:fldCharType="begin"/>
      </w:r>
      <w:r>
        <w:instrText xml:space="preserve"> HYPERLINK "kodeks://link/d?nd=1310208008&amp;mark=000000000000000000000000000000000000000000000000007DU0KB"\o"’’Об утверждении Правил финансового обеспечения предупредительных мер по сокращению ...’’</w:instrText>
      </w:r>
    </w:p>
    <w:p w14:paraId="5E852C86" w14:textId="77777777" w:rsidR="003F6980" w:rsidRDefault="003F6980">
      <w:pPr>
        <w:pStyle w:val="FORMATTEXT"/>
        <w:ind w:firstLine="568"/>
        <w:jc w:val="both"/>
      </w:pPr>
      <w:r>
        <w:instrText>Приказ Минтруда России от 11.07.2024 N 347н</w:instrText>
      </w:r>
    </w:p>
    <w:p w14:paraId="3609FBFA"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13 настоящих Правил</w:t>
      </w:r>
      <w:r>
        <w:fldChar w:fldCharType="end"/>
      </w:r>
      <w:r>
        <w:t xml:space="preserve">. </w:t>
      </w:r>
    </w:p>
    <w:p w14:paraId="381483DB" w14:textId="77777777" w:rsidR="003F6980" w:rsidRDefault="003F6980">
      <w:pPr>
        <w:pStyle w:val="FORMATTEXT"/>
        <w:ind w:firstLine="568"/>
        <w:jc w:val="both"/>
      </w:pPr>
      <w:r>
        <w:t xml:space="preserve">В случае если оплата расходов страхователя на предупредительные меры согласно договорам на приобретение (выполнение) товаров (работ, услуг) должна быть произведена в текущем финансовом году, но позже срока подачи заявления о возмещении расходов, установленного </w:t>
      </w:r>
      <w:r>
        <w:fldChar w:fldCharType="begin"/>
      </w:r>
      <w:r>
        <w:instrText xml:space="preserve"> HYPERLINK "kodeks://link/d?nd=1310208008&amp;mark=000000000000000000000000000000000000000000000000007DS0KD"\o"’’Об утверждении Правил финансового обеспечения предупредительных мер по сокращению ...’’</w:instrText>
      </w:r>
    </w:p>
    <w:p w14:paraId="061340D4" w14:textId="77777777" w:rsidR="003F6980" w:rsidRDefault="003F6980">
      <w:pPr>
        <w:pStyle w:val="FORMATTEXT"/>
        <w:ind w:firstLine="568"/>
        <w:jc w:val="both"/>
      </w:pPr>
      <w:r>
        <w:instrText>Приказ Минтруда России от 11.07.2024 N 347н</w:instrText>
      </w:r>
    </w:p>
    <w:p w14:paraId="2BAAB772"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пунктом 9 настоящих Правил</w:t>
      </w:r>
      <w:r>
        <w:fldChar w:fldCharType="end"/>
      </w:r>
      <w:r>
        <w:t xml:space="preserve">, решение о возмещении расходов принимается после предоставления страхователем платежных документов и документов, подтверждающих расходы, но не позднее 15 декабря текущего календарного года. </w:t>
      </w:r>
    </w:p>
    <w:p w14:paraId="4F4C4D41" w14:textId="77777777" w:rsidR="003F6980" w:rsidRDefault="003F6980">
      <w:pPr>
        <w:pStyle w:val="FORMATTEXT"/>
        <w:ind w:firstLine="568"/>
        <w:jc w:val="both"/>
      </w:pPr>
      <w:r>
        <w:t xml:space="preserve">16. Решение о возмещении расходов и перечислении средств на расчетный счет страхователя или об отказе в возмещении расходов оформляется решением отделения СФР и в течение 3 рабочих дней со дня его подписания, направляется страхователю и размещается в личном кабинете страхователя на сайте СФР в информационно-телекоммуникационной сети "Интернет" (при наличии технической возможности) (в случае принятия решения об отказе в финансовом обеспечении предупредительных мер - с обоснованием причин отказа). </w:t>
      </w:r>
    </w:p>
    <w:p w14:paraId="3D3CA356" w14:textId="77777777" w:rsidR="003F6980" w:rsidRDefault="003F6980">
      <w:pPr>
        <w:pStyle w:val="FORMATTEXT"/>
        <w:ind w:firstLine="568"/>
        <w:jc w:val="both"/>
      </w:pPr>
      <w:r>
        <w:t xml:space="preserve">17. Отделение СФР принимает решение об отказе в возмещении расходов предупредительных мер в следующих случаях: </w:t>
      </w:r>
    </w:p>
    <w:p w14:paraId="5A52E339" w14:textId="77777777" w:rsidR="003F6980" w:rsidRDefault="003F6980">
      <w:pPr>
        <w:pStyle w:val="FORMATTEXT"/>
        <w:ind w:firstLine="568"/>
        <w:jc w:val="both"/>
      </w:pPr>
      <w:r>
        <w:t xml:space="preserve">а) представленные страхователем документы, предусмотренные </w:t>
      </w:r>
      <w:r>
        <w:fldChar w:fldCharType="begin"/>
      </w:r>
      <w:r>
        <w:instrText xml:space="preserve"> HYPERLINK "kodeks://link/d?nd=1310208008&amp;mark=000000000000000000000000000000000000000000000000007DS0KD"\o"’’Об утверждении Правил финансового обеспечения предупредительных мер по сокращению ...’’</w:instrText>
      </w:r>
    </w:p>
    <w:p w14:paraId="38E3D866" w14:textId="77777777" w:rsidR="003F6980" w:rsidRDefault="003F6980">
      <w:pPr>
        <w:pStyle w:val="FORMATTEXT"/>
        <w:ind w:firstLine="568"/>
        <w:jc w:val="both"/>
      </w:pPr>
      <w:r>
        <w:instrText>Приказ Минтруда России от 11.07.2024 N 347н</w:instrText>
      </w:r>
    </w:p>
    <w:p w14:paraId="17F1A0F7"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пунктами 9</w:t>
      </w:r>
      <w:r>
        <w:fldChar w:fldCharType="end"/>
      </w:r>
      <w:r>
        <w:t>-</w:t>
      </w:r>
      <w:r>
        <w:fldChar w:fldCharType="begin"/>
      </w:r>
      <w:r>
        <w:instrText xml:space="preserve"> HYPERLINK "kodeks://link/d?nd=1310208008&amp;mark=000000000000000000000000000000000000000000000000007E40KF"\o"’’Об утверждении Правил финансового обеспечения предупредительных мер по сокращению ...’’</w:instrText>
      </w:r>
    </w:p>
    <w:p w14:paraId="2BB8EA64" w14:textId="77777777" w:rsidR="003F6980" w:rsidRDefault="003F6980">
      <w:pPr>
        <w:pStyle w:val="FORMATTEXT"/>
        <w:ind w:firstLine="568"/>
        <w:jc w:val="both"/>
      </w:pPr>
      <w:r>
        <w:instrText>Приказ Минтруда России от 11.07.2024 N 347н</w:instrText>
      </w:r>
    </w:p>
    <w:p w14:paraId="7004BCD1"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12 настоящих Правил</w:t>
      </w:r>
      <w:r>
        <w:fldChar w:fldCharType="end"/>
      </w:r>
      <w:r>
        <w:t xml:space="preserve">, содержат недостоверную информацию; </w:t>
      </w:r>
    </w:p>
    <w:p w14:paraId="00CC8A80" w14:textId="77777777" w:rsidR="003F6980" w:rsidRDefault="003F6980">
      <w:pPr>
        <w:pStyle w:val="FORMATTEXT"/>
        <w:ind w:firstLine="568"/>
        <w:jc w:val="both"/>
      </w:pPr>
      <w:r>
        <w:t xml:space="preserve">б) документы, предусмотренные </w:t>
      </w:r>
      <w:r>
        <w:fldChar w:fldCharType="begin"/>
      </w:r>
      <w:r>
        <w:instrText xml:space="preserve"> HYPERLINK "kodeks://link/d?nd=1310208008&amp;mark=000000000000000000000000000000000000000000000000007DS0KD"\o"’’Об утверждении Правил финансового обеспечения предупредительных мер по сокращению ...’’</w:instrText>
      </w:r>
    </w:p>
    <w:p w14:paraId="41EA0B9E" w14:textId="77777777" w:rsidR="003F6980" w:rsidRDefault="003F6980">
      <w:pPr>
        <w:pStyle w:val="FORMATTEXT"/>
        <w:ind w:firstLine="568"/>
        <w:jc w:val="both"/>
      </w:pPr>
      <w:r>
        <w:instrText>Приказ Минтруда России от 11.07.2024 N 347н</w:instrText>
      </w:r>
    </w:p>
    <w:p w14:paraId="4ACC924D"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пунктами 9</w:t>
      </w:r>
      <w:r>
        <w:fldChar w:fldCharType="end"/>
      </w:r>
      <w:r>
        <w:t>-</w:t>
      </w:r>
      <w:r>
        <w:fldChar w:fldCharType="begin"/>
      </w:r>
      <w:r>
        <w:instrText xml:space="preserve"> HYPERLINK "kodeks://link/d?nd=1310208008&amp;mark=000000000000000000000000000000000000000000000000007DM0K9"\o"’’Об утверждении Правил финансового обеспечения предупредительных мер по сокращению ...’’</w:instrText>
      </w:r>
    </w:p>
    <w:p w14:paraId="25157A7A" w14:textId="77777777" w:rsidR="003F6980" w:rsidRDefault="003F6980">
      <w:pPr>
        <w:pStyle w:val="FORMATTEXT"/>
        <w:ind w:firstLine="568"/>
        <w:jc w:val="both"/>
      </w:pPr>
      <w:r>
        <w:instrText>Приказ Минтруда России от 11.07.2024 N 347н</w:instrText>
      </w:r>
    </w:p>
    <w:p w14:paraId="44086061" w14:textId="77777777" w:rsidR="003F6980" w:rsidRDefault="003F6980">
      <w:pPr>
        <w:pStyle w:val="FORMATTEXT"/>
        <w:ind w:firstLine="568"/>
        <w:jc w:val="both"/>
      </w:pPr>
      <w:r>
        <w:instrText>Статус: Действующий документ (действ. c 01.01.2025)"</w:instrText>
      </w:r>
      <w:r>
        <w:fldChar w:fldCharType="separate"/>
      </w:r>
      <w:r>
        <w:rPr>
          <w:color w:val="0000AA"/>
          <w:u w:val="single"/>
        </w:rPr>
        <w:t>11 настоящих Правил</w:t>
      </w:r>
      <w:r>
        <w:fldChar w:fldCharType="end"/>
      </w:r>
      <w:r>
        <w:t xml:space="preserve">, представлены страхователем не в полном объеме. </w:t>
      </w:r>
    </w:p>
    <w:p w14:paraId="10663CB6" w14:textId="77777777" w:rsidR="003F6980" w:rsidRDefault="003F6980">
      <w:pPr>
        <w:pStyle w:val="FORMATTEXT"/>
        <w:ind w:firstLine="568"/>
        <w:jc w:val="both"/>
      </w:pPr>
      <w:r>
        <w:t xml:space="preserve">Отказ в возмещении произведенных страхователем расходов на оплату предупредительных мер по другим основаниям не допускается. </w:t>
      </w:r>
    </w:p>
    <w:p w14:paraId="3D33D2EE" w14:textId="77777777" w:rsidR="003F6980" w:rsidRDefault="003F6980">
      <w:pPr>
        <w:pStyle w:val="FORMATTEXT"/>
        <w:ind w:firstLine="568"/>
        <w:jc w:val="both"/>
      </w:pPr>
      <w:r>
        <w:t xml:space="preserve">При выявлении ошибок и замечаний в ходе проведения проверки представленных документов, подтверждающих произведенные расходы, отделение СФР в течение одного рабочего дня извещает страхователя об их устранении (любым доступным способом, свидетельствующем о дате его извещения). </w:t>
      </w:r>
    </w:p>
    <w:p w14:paraId="082FD2E0" w14:textId="77777777" w:rsidR="003F6980" w:rsidRDefault="003F6980">
      <w:pPr>
        <w:pStyle w:val="FORMATTEXT"/>
        <w:ind w:firstLine="568"/>
        <w:jc w:val="both"/>
      </w:pPr>
      <w:r>
        <w:t xml:space="preserve">Страхователь вправе в течение 5 рабочих дней со дня получения извещения устранить допущенные нарушения и представить повторно документы (копии документов), исправленные с учетом выявленных ошибок и замечаний. По истечении 5 рабочих дней со дня получения страхователем извещения и непредставления им документов (копий документов) отделение СФР в течение 5 рабочих дней принимает решение об отказе в возмещении расходов предупредительных мер. </w:t>
      </w:r>
    </w:p>
    <w:p w14:paraId="2DB989C2" w14:textId="77777777" w:rsidR="003F6980" w:rsidRDefault="003F6980">
      <w:pPr>
        <w:pStyle w:val="FORMATTEXT"/>
        <w:ind w:firstLine="568"/>
        <w:jc w:val="both"/>
      </w:pPr>
      <w:r>
        <w:t xml:space="preserve">18. Решение об отказе в финансовом обеспечении или решение об отказе в возмещении расходов предупредительных мер может быть обжаловано страхователем в СФР или в суд в порядке, установленном законодательством Российской Федерации. </w:t>
      </w:r>
    </w:p>
    <w:p w14:paraId="41E69BA9" w14:textId="77777777" w:rsidR="003F6980" w:rsidRDefault="003F6980">
      <w:pPr>
        <w:pStyle w:val="FORMATTEXT"/>
        <w:ind w:firstLine="568"/>
        <w:jc w:val="both"/>
      </w:pPr>
      <w:r>
        <w:t xml:space="preserve">19. Страховщик осуществляет контроль за полнотой и целевым использованием сумм страховых взносов на финансовое обеспечение предупредительных мер страхователем. </w:t>
      </w:r>
    </w:p>
    <w:p w14:paraId="46EE8779" w14:textId="77777777" w:rsidR="003F6980" w:rsidRDefault="003F6980">
      <w:pPr>
        <w:pStyle w:val="FORMATTEXT"/>
        <w:jc w:val="right"/>
      </w:pPr>
      <w:r>
        <w:lastRenderedPageBreak/>
        <w:t xml:space="preserve">Приложение </w:t>
      </w:r>
    </w:p>
    <w:p w14:paraId="47D00812" w14:textId="77777777" w:rsidR="003F6980" w:rsidRDefault="003F6980">
      <w:pPr>
        <w:pStyle w:val="FORMATTEXT"/>
        <w:jc w:val="right"/>
      </w:pPr>
      <w:r>
        <w:t xml:space="preserve">к Правилам финансового обеспечения </w:t>
      </w:r>
    </w:p>
    <w:p w14:paraId="12D26F96" w14:textId="77777777" w:rsidR="003F6980" w:rsidRDefault="003F6980">
      <w:pPr>
        <w:pStyle w:val="FORMATTEXT"/>
        <w:jc w:val="right"/>
      </w:pPr>
      <w:r>
        <w:t xml:space="preserve">предупредительных мер по сокращению </w:t>
      </w:r>
    </w:p>
    <w:p w14:paraId="2E0F8730" w14:textId="77777777" w:rsidR="003F6980" w:rsidRDefault="003F6980">
      <w:pPr>
        <w:pStyle w:val="FORMATTEXT"/>
        <w:jc w:val="right"/>
      </w:pPr>
      <w:r>
        <w:t xml:space="preserve">производственного травматизма </w:t>
      </w:r>
    </w:p>
    <w:p w14:paraId="24C21109" w14:textId="77777777" w:rsidR="003F6980" w:rsidRDefault="003F6980">
      <w:pPr>
        <w:pStyle w:val="FORMATTEXT"/>
        <w:jc w:val="right"/>
      </w:pPr>
      <w:r>
        <w:t xml:space="preserve">и профессиональных заболеваний </w:t>
      </w:r>
    </w:p>
    <w:p w14:paraId="44143C85" w14:textId="77777777" w:rsidR="003F6980" w:rsidRDefault="003F6980">
      <w:pPr>
        <w:pStyle w:val="FORMATTEXT"/>
        <w:jc w:val="right"/>
      </w:pPr>
      <w:r>
        <w:t xml:space="preserve">работников и санаторно-курортного </w:t>
      </w:r>
    </w:p>
    <w:p w14:paraId="57628146" w14:textId="77777777" w:rsidR="003F6980" w:rsidRDefault="003F6980">
      <w:pPr>
        <w:pStyle w:val="FORMATTEXT"/>
        <w:jc w:val="right"/>
      </w:pPr>
      <w:r>
        <w:t xml:space="preserve">лечения работников, занятых </w:t>
      </w:r>
    </w:p>
    <w:p w14:paraId="790634CA" w14:textId="77777777" w:rsidR="003F6980" w:rsidRDefault="003F6980">
      <w:pPr>
        <w:pStyle w:val="FORMATTEXT"/>
        <w:jc w:val="right"/>
      </w:pPr>
      <w:r>
        <w:t xml:space="preserve">на работах с вредными и (или) </w:t>
      </w:r>
    </w:p>
    <w:p w14:paraId="7E242BD4" w14:textId="77777777" w:rsidR="003F6980" w:rsidRDefault="003F6980">
      <w:pPr>
        <w:pStyle w:val="FORMATTEXT"/>
        <w:jc w:val="right"/>
      </w:pPr>
      <w:r>
        <w:t xml:space="preserve">опасными производственными </w:t>
      </w:r>
    </w:p>
    <w:p w14:paraId="4CB26D5C" w14:textId="77777777" w:rsidR="003F6980" w:rsidRDefault="003F6980">
      <w:pPr>
        <w:pStyle w:val="FORMATTEXT"/>
        <w:jc w:val="right"/>
      </w:pPr>
      <w:r>
        <w:t xml:space="preserve">факторами, утвержденным приказом </w:t>
      </w:r>
    </w:p>
    <w:p w14:paraId="741A3A4F" w14:textId="77777777" w:rsidR="003F6980" w:rsidRDefault="003F6980">
      <w:pPr>
        <w:pStyle w:val="FORMATTEXT"/>
        <w:jc w:val="right"/>
      </w:pPr>
      <w:r>
        <w:t xml:space="preserve">Министерства труда и социальной </w:t>
      </w:r>
    </w:p>
    <w:p w14:paraId="2D3BEB60" w14:textId="77777777" w:rsidR="003F6980" w:rsidRDefault="003F6980">
      <w:pPr>
        <w:pStyle w:val="FORMATTEXT"/>
        <w:jc w:val="right"/>
      </w:pPr>
      <w:r>
        <w:t xml:space="preserve">защиты Российской Федерации </w:t>
      </w:r>
    </w:p>
    <w:p w14:paraId="6EC19352" w14:textId="77777777" w:rsidR="003F6980" w:rsidRDefault="003F6980">
      <w:pPr>
        <w:pStyle w:val="FORMATTEXT"/>
        <w:jc w:val="right"/>
      </w:pPr>
      <w:r>
        <w:t xml:space="preserve">от 11 июля 2024 г. № 347н </w:t>
      </w:r>
    </w:p>
    <w:p w14:paraId="133D9BA4" w14:textId="77777777" w:rsidR="003F6980" w:rsidRDefault="003F6980">
      <w:pPr>
        <w:pStyle w:val="FORMATTEXT"/>
        <w:jc w:val="right"/>
      </w:pPr>
      <w:r>
        <w:t xml:space="preserve">Рекомендуемый образец </w:t>
      </w:r>
    </w:p>
    <w:p w14:paraId="3D8896F4" w14:textId="77777777" w:rsidR="003F6980" w:rsidRDefault="003F698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1950"/>
        <w:gridCol w:w="5670"/>
        <w:gridCol w:w="1545"/>
      </w:tblGrid>
      <w:tr w:rsidR="003F6980" w14:paraId="3C30DC4F" w14:textId="77777777">
        <w:tblPrEx>
          <w:tblCellMar>
            <w:top w:w="0" w:type="dxa"/>
            <w:bottom w:w="0" w:type="dxa"/>
          </w:tblCellMar>
        </w:tblPrEx>
        <w:tc>
          <w:tcPr>
            <w:tcW w:w="9165" w:type="dxa"/>
            <w:gridSpan w:val="3"/>
            <w:tcBorders>
              <w:top w:val="nil"/>
              <w:left w:val="nil"/>
              <w:bottom w:val="nil"/>
              <w:right w:val="nil"/>
            </w:tcBorders>
            <w:tcMar>
              <w:top w:w="114" w:type="dxa"/>
              <w:left w:w="28" w:type="dxa"/>
              <w:bottom w:w="114" w:type="dxa"/>
              <w:right w:w="28" w:type="dxa"/>
            </w:tcMar>
          </w:tcPr>
          <w:p w14:paraId="3C13E735" w14:textId="77777777" w:rsidR="003F6980" w:rsidRDefault="003F6980">
            <w:pPr>
              <w:pStyle w:val="FORMATTEXT"/>
              <w:jc w:val="center"/>
              <w:rPr>
                <w:sz w:val="18"/>
                <w:szCs w:val="18"/>
              </w:rPr>
            </w:pPr>
            <w:r>
              <w:rPr>
                <w:b/>
                <w:bCs/>
                <w:sz w:val="18"/>
                <w:szCs w:val="18"/>
              </w:rPr>
              <w:t>ПЛАН</w:t>
            </w:r>
            <w:r>
              <w:rPr>
                <w:sz w:val="18"/>
                <w:szCs w:val="18"/>
              </w:rPr>
              <w:t xml:space="preserve"> </w:t>
            </w:r>
          </w:p>
          <w:p w14:paraId="6299AA8D" w14:textId="77777777" w:rsidR="003F6980" w:rsidRDefault="003F6980">
            <w:pPr>
              <w:pStyle w:val="FORMATTEXT"/>
              <w:jc w:val="center"/>
              <w:rPr>
                <w:sz w:val="18"/>
                <w:szCs w:val="18"/>
              </w:rPr>
            </w:pPr>
            <w:r>
              <w:rPr>
                <w:b/>
                <w:bCs/>
                <w:sz w:val="18"/>
                <w:szCs w:val="18"/>
              </w:rPr>
              <w:t>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на 20__ год</w:t>
            </w:r>
            <w:r>
              <w:rPr>
                <w:sz w:val="18"/>
                <w:szCs w:val="18"/>
              </w:rPr>
              <w:t xml:space="preserve"> </w:t>
            </w:r>
          </w:p>
        </w:tc>
      </w:tr>
      <w:tr w:rsidR="003F6980" w14:paraId="13504AD9" w14:textId="77777777">
        <w:tblPrEx>
          <w:tblCellMar>
            <w:top w:w="0" w:type="dxa"/>
            <w:bottom w:w="0" w:type="dxa"/>
          </w:tblCellMar>
        </w:tblPrEx>
        <w:tc>
          <w:tcPr>
            <w:tcW w:w="9165" w:type="dxa"/>
            <w:gridSpan w:val="3"/>
            <w:tcBorders>
              <w:top w:val="nil"/>
              <w:left w:val="nil"/>
              <w:bottom w:val="nil"/>
              <w:right w:val="nil"/>
            </w:tcBorders>
            <w:tcMar>
              <w:top w:w="114" w:type="dxa"/>
              <w:left w:w="28" w:type="dxa"/>
              <w:bottom w:w="114" w:type="dxa"/>
              <w:right w:w="28" w:type="dxa"/>
            </w:tcMar>
          </w:tcPr>
          <w:p w14:paraId="39808A8E" w14:textId="77777777" w:rsidR="003F6980" w:rsidRDefault="003F6980">
            <w:pPr>
              <w:pStyle w:val="FORMATTEXT"/>
              <w:rPr>
                <w:sz w:val="18"/>
                <w:szCs w:val="18"/>
              </w:rPr>
            </w:pPr>
            <w:r>
              <w:rPr>
                <w:sz w:val="18"/>
                <w:szCs w:val="18"/>
              </w:rPr>
              <w:t xml:space="preserve">  </w:t>
            </w:r>
          </w:p>
        </w:tc>
      </w:tr>
      <w:tr w:rsidR="003F6980" w14:paraId="1C4F7F38" w14:textId="77777777">
        <w:tblPrEx>
          <w:tblCellMar>
            <w:top w:w="0" w:type="dxa"/>
            <w:bottom w:w="0" w:type="dxa"/>
          </w:tblCellMar>
        </w:tblPrEx>
        <w:tc>
          <w:tcPr>
            <w:tcW w:w="1950" w:type="dxa"/>
            <w:tcBorders>
              <w:top w:val="nil"/>
              <w:left w:val="nil"/>
              <w:bottom w:val="nil"/>
              <w:right w:val="nil"/>
            </w:tcBorders>
            <w:tcMar>
              <w:top w:w="114" w:type="dxa"/>
              <w:left w:w="28" w:type="dxa"/>
              <w:bottom w:w="114" w:type="dxa"/>
              <w:right w:w="28" w:type="dxa"/>
            </w:tcMar>
          </w:tcPr>
          <w:p w14:paraId="0A541178" w14:textId="77777777" w:rsidR="003F6980" w:rsidRDefault="003F6980">
            <w:pPr>
              <w:pStyle w:val="FORMATTEXT"/>
              <w:rPr>
                <w:sz w:val="18"/>
                <w:szCs w:val="18"/>
              </w:rPr>
            </w:pPr>
            <w:r>
              <w:rPr>
                <w:sz w:val="18"/>
                <w:szCs w:val="18"/>
              </w:rPr>
              <w:t xml:space="preserve">  </w:t>
            </w:r>
          </w:p>
        </w:tc>
        <w:tc>
          <w:tcPr>
            <w:tcW w:w="5670" w:type="dxa"/>
            <w:tcBorders>
              <w:top w:val="nil"/>
              <w:left w:val="nil"/>
              <w:bottom w:val="single" w:sz="6" w:space="0" w:color="auto"/>
              <w:right w:val="nil"/>
            </w:tcBorders>
            <w:tcMar>
              <w:top w:w="114" w:type="dxa"/>
              <w:left w:w="28" w:type="dxa"/>
              <w:bottom w:w="114" w:type="dxa"/>
              <w:right w:w="28" w:type="dxa"/>
            </w:tcMar>
          </w:tcPr>
          <w:p w14:paraId="562EE9A1" w14:textId="77777777" w:rsidR="003F6980" w:rsidRDefault="003F6980">
            <w:pPr>
              <w:pStyle w:val="FORMATTEXT"/>
              <w:rPr>
                <w:sz w:val="18"/>
                <w:szCs w:val="18"/>
              </w:rPr>
            </w:pPr>
            <w:r>
              <w:rPr>
                <w:sz w:val="18"/>
                <w:szCs w:val="18"/>
              </w:rPr>
              <w:t xml:space="preserve">  </w:t>
            </w:r>
          </w:p>
        </w:tc>
        <w:tc>
          <w:tcPr>
            <w:tcW w:w="1545" w:type="dxa"/>
            <w:tcBorders>
              <w:top w:val="nil"/>
              <w:left w:val="nil"/>
              <w:bottom w:val="nil"/>
              <w:right w:val="nil"/>
            </w:tcBorders>
            <w:tcMar>
              <w:top w:w="114" w:type="dxa"/>
              <w:left w:w="28" w:type="dxa"/>
              <w:bottom w:w="114" w:type="dxa"/>
              <w:right w:w="28" w:type="dxa"/>
            </w:tcMar>
          </w:tcPr>
          <w:p w14:paraId="60C5B8CD" w14:textId="77777777" w:rsidR="003F6980" w:rsidRDefault="003F6980">
            <w:pPr>
              <w:pStyle w:val="FORMATTEXT"/>
              <w:rPr>
                <w:sz w:val="18"/>
                <w:szCs w:val="18"/>
              </w:rPr>
            </w:pPr>
            <w:r>
              <w:rPr>
                <w:sz w:val="18"/>
                <w:szCs w:val="18"/>
              </w:rPr>
              <w:t xml:space="preserve">  </w:t>
            </w:r>
          </w:p>
        </w:tc>
      </w:tr>
      <w:tr w:rsidR="003F6980" w14:paraId="5C3B01F5" w14:textId="77777777">
        <w:tblPrEx>
          <w:tblCellMar>
            <w:top w:w="0" w:type="dxa"/>
            <w:bottom w:w="0" w:type="dxa"/>
          </w:tblCellMar>
        </w:tblPrEx>
        <w:tc>
          <w:tcPr>
            <w:tcW w:w="1950" w:type="dxa"/>
            <w:tcBorders>
              <w:top w:val="nil"/>
              <w:left w:val="nil"/>
              <w:bottom w:val="nil"/>
              <w:right w:val="nil"/>
            </w:tcBorders>
            <w:tcMar>
              <w:top w:w="114" w:type="dxa"/>
              <w:left w:w="28" w:type="dxa"/>
              <w:bottom w:w="114" w:type="dxa"/>
              <w:right w:w="28" w:type="dxa"/>
            </w:tcMar>
          </w:tcPr>
          <w:p w14:paraId="30D04CA7" w14:textId="77777777" w:rsidR="003F6980" w:rsidRDefault="003F6980">
            <w:pPr>
              <w:pStyle w:val="FORMATTEXT"/>
              <w:rPr>
                <w:sz w:val="18"/>
                <w:szCs w:val="18"/>
              </w:rPr>
            </w:pPr>
            <w:r>
              <w:rPr>
                <w:sz w:val="18"/>
                <w:szCs w:val="18"/>
              </w:rPr>
              <w:t xml:space="preserve">  </w:t>
            </w:r>
          </w:p>
        </w:tc>
        <w:tc>
          <w:tcPr>
            <w:tcW w:w="5670" w:type="dxa"/>
            <w:tcBorders>
              <w:top w:val="nil"/>
              <w:left w:val="nil"/>
              <w:bottom w:val="nil"/>
              <w:right w:val="nil"/>
            </w:tcBorders>
            <w:tcMar>
              <w:top w:w="114" w:type="dxa"/>
              <w:left w:w="28" w:type="dxa"/>
              <w:bottom w:w="114" w:type="dxa"/>
              <w:right w:w="28" w:type="dxa"/>
            </w:tcMar>
          </w:tcPr>
          <w:p w14:paraId="42197D2E" w14:textId="77777777" w:rsidR="003F6980" w:rsidRDefault="003F6980">
            <w:pPr>
              <w:pStyle w:val="FORMATTEXT"/>
              <w:jc w:val="center"/>
              <w:rPr>
                <w:sz w:val="18"/>
                <w:szCs w:val="18"/>
              </w:rPr>
            </w:pPr>
            <w:r>
              <w:rPr>
                <w:sz w:val="18"/>
                <w:szCs w:val="18"/>
              </w:rPr>
              <w:t xml:space="preserve">(наименование страхователя) </w:t>
            </w:r>
          </w:p>
        </w:tc>
        <w:tc>
          <w:tcPr>
            <w:tcW w:w="1545" w:type="dxa"/>
            <w:tcBorders>
              <w:top w:val="nil"/>
              <w:left w:val="nil"/>
              <w:bottom w:val="nil"/>
              <w:right w:val="nil"/>
            </w:tcBorders>
            <w:tcMar>
              <w:top w:w="114" w:type="dxa"/>
              <w:left w:w="28" w:type="dxa"/>
              <w:bottom w:w="114" w:type="dxa"/>
              <w:right w:w="28" w:type="dxa"/>
            </w:tcMar>
          </w:tcPr>
          <w:p w14:paraId="66E437BB" w14:textId="77777777" w:rsidR="003F6980" w:rsidRDefault="003F6980">
            <w:pPr>
              <w:pStyle w:val="FORMATTEXT"/>
              <w:rPr>
                <w:sz w:val="18"/>
                <w:szCs w:val="18"/>
              </w:rPr>
            </w:pPr>
            <w:r>
              <w:rPr>
                <w:sz w:val="18"/>
                <w:szCs w:val="18"/>
              </w:rPr>
              <w:t xml:space="preserve">  </w:t>
            </w:r>
          </w:p>
        </w:tc>
      </w:tr>
      <w:tr w:rsidR="003F6980" w14:paraId="1522D528" w14:textId="77777777">
        <w:tblPrEx>
          <w:tblCellMar>
            <w:top w:w="0" w:type="dxa"/>
            <w:bottom w:w="0" w:type="dxa"/>
          </w:tblCellMar>
        </w:tblPrEx>
        <w:tc>
          <w:tcPr>
            <w:tcW w:w="9165" w:type="dxa"/>
            <w:gridSpan w:val="3"/>
            <w:tcBorders>
              <w:top w:val="nil"/>
              <w:left w:val="nil"/>
              <w:bottom w:val="nil"/>
              <w:right w:val="nil"/>
            </w:tcBorders>
            <w:tcMar>
              <w:top w:w="114" w:type="dxa"/>
              <w:left w:w="28" w:type="dxa"/>
              <w:bottom w:w="114" w:type="dxa"/>
              <w:right w:w="28" w:type="dxa"/>
            </w:tcMar>
          </w:tcPr>
          <w:p w14:paraId="5EC70BF6" w14:textId="77777777" w:rsidR="003F6980" w:rsidRDefault="003F6980">
            <w:pPr>
              <w:pStyle w:val="FORMATTEXT"/>
              <w:rPr>
                <w:sz w:val="18"/>
                <w:szCs w:val="18"/>
              </w:rPr>
            </w:pPr>
            <w:r>
              <w:rPr>
                <w:sz w:val="18"/>
                <w:szCs w:val="18"/>
              </w:rPr>
              <w:t xml:space="preserve">  </w:t>
            </w:r>
          </w:p>
        </w:tc>
      </w:tr>
    </w:tbl>
    <w:p w14:paraId="74580B83" w14:textId="77777777" w:rsidR="003F6980" w:rsidRDefault="003F6980">
      <w:pPr>
        <w:widowControl w:val="0"/>
        <w:autoSpaceDE w:val="0"/>
        <w:autoSpaceDN w:val="0"/>
        <w:adjustRightInd w:val="0"/>
        <w:spacing w:after="0" w:line="240" w:lineRule="auto"/>
        <w:rPr>
          <w:rFonts w:ascii="Arial" w:hAnsi="Arial" w:cs="Arial"/>
          <w:sz w:val="20"/>
          <w:szCs w:val="20"/>
        </w:rPr>
      </w:pPr>
    </w:p>
    <w:p w14:paraId="70BE9254" w14:textId="77777777" w:rsidR="003F6980" w:rsidRDefault="003F698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570"/>
        <w:gridCol w:w="5040"/>
        <w:gridCol w:w="3570"/>
      </w:tblGrid>
      <w:tr w:rsidR="003F6980" w14:paraId="5B23ED82" w14:textId="77777777">
        <w:tblPrEx>
          <w:tblCellMar>
            <w:top w:w="0" w:type="dxa"/>
            <w:bottom w:w="0" w:type="dxa"/>
          </w:tblCellMar>
        </w:tblPrEx>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5A009687" w14:textId="77777777" w:rsidR="003F6980" w:rsidRDefault="003F6980">
            <w:pPr>
              <w:pStyle w:val="FORMATTEXT"/>
              <w:jc w:val="center"/>
              <w:rPr>
                <w:sz w:val="18"/>
                <w:szCs w:val="18"/>
              </w:rPr>
            </w:pPr>
            <w:r>
              <w:rPr>
                <w:sz w:val="18"/>
                <w:szCs w:val="18"/>
              </w:rPr>
              <w:t xml:space="preserve">№ п/п </w:t>
            </w:r>
          </w:p>
        </w:tc>
        <w:tc>
          <w:tcPr>
            <w:tcW w:w="50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39B962D" w14:textId="77777777" w:rsidR="003F6980" w:rsidRDefault="003F6980">
            <w:pPr>
              <w:pStyle w:val="FORMATTEXT"/>
              <w:jc w:val="center"/>
              <w:rPr>
                <w:sz w:val="18"/>
                <w:szCs w:val="18"/>
              </w:rPr>
            </w:pPr>
            <w:r>
              <w:rPr>
                <w:sz w:val="18"/>
                <w:szCs w:val="18"/>
              </w:rPr>
              <w:t xml:space="preserve">Наименование предупредительных мер </w:t>
            </w:r>
          </w:p>
        </w:tc>
        <w:tc>
          <w:tcPr>
            <w:tcW w:w="3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62DD3415" w14:textId="77777777" w:rsidR="003F6980" w:rsidRDefault="003F6980">
            <w:pPr>
              <w:pStyle w:val="FORMATTEXT"/>
              <w:jc w:val="center"/>
              <w:rPr>
                <w:sz w:val="18"/>
                <w:szCs w:val="18"/>
              </w:rPr>
            </w:pPr>
            <w:r>
              <w:rPr>
                <w:sz w:val="18"/>
                <w:szCs w:val="18"/>
              </w:rPr>
              <w:t xml:space="preserve">Планируемые расходы, руб. </w:t>
            </w:r>
          </w:p>
        </w:tc>
      </w:tr>
      <w:tr w:rsidR="003F6980" w14:paraId="5C57071C" w14:textId="77777777">
        <w:tblPrEx>
          <w:tblCellMar>
            <w:top w:w="0" w:type="dxa"/>
            <w:bottom w:w="0" w:type="dxa"/>
          </w:tblCellMar>
        </w:tblPrEx>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0C5B72F0" w14:textId="77777777" w:rsidR="003F6980" w:rsidRDefault="003F6980">
            <w:pPr>
              <w:pStyle w:val="FORMATTEXT"/>
              <w:jc w:val="center"/>
              <w:rPr>
                <w:sz w:val="18"/>
                <w:szCs w:val="18"/>
              </w:rPr>
            </w:pPr>
            <w:r>
              <w:rPr>
                <w:sz w:val="18"/>
                <w:szCs w:val="18"/>
              </w:rPr>
              <w:t xml:space="preserve">1 </w:t>
            </w:r>
          </w:p>
        </w:tc>
        <w:tc>
          <w:tcPr>
            <w:tcW w:w="50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2B552B71" w14:textId="77777777" w:rsidR="003F6980" w:rsidRDefault="003F6980">
            <w:pPr>
              <w:pStyle w:val="FORMATTEXT"/>
              <w:jc w:val="center"/>
              <w:rPr>
                <w:sz w:val="18"/>
                <w:szCs w:val="18"/>
              </w:rPr>
            </w:pPr>
            <w:r>
              <w:rPr>
                <w:sz w:val="18"/>
                <w:szCs w:val="18"/>
              </w:rPr>
              <w:t xml:space="preserve">2 </w:t>
            </w:r>
          </w:p>
        </w:tc>
        <w:tc>
          <w:tcPr>
            <w:tcW w:w="3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D70681C" w14:textId="77777777" w:rsidR="003F6980" w:rsidRDefault="003F6980">
            <w:pPr>
              <w:pStyle w:val="FORMATTEXT"/>
              <w:jc w:val="center"/>
              <w:rPr>
                <w:sz w:val="18"/>
                <w:szCs w:val="18"/>
              </w:rPr>
            </w:pPr>
            <w:r>
              <w:rPr>
                <w:sz w:val="18"/>
                <w:szCs w:val="18"/>
              </w:rPr>
              <w:t xml:space="preserve">3 </w:t>
            </w:r>
          </w:p>
        </w:tc>
      </w:tr>
      <w:tr w:rsidR="003F6980" w14:paraId="682EAC14" w14:textId="77777777">
        <w:tblPrEx>
          <w:tblCellMar>
            <w:top w:w="0" w:type="dxa"/>
            <w:bottom w:w="0" w:type="dxa"/>
          </w:tblCellMar>
        </w:tblPrEx>
        <w:tc>
          <w:tcPr>
            <w:tcW w:w="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1B8B0A4" w14:textId="77777777" w:rsidR="003F6980" w:rsidRDefault="003F6980">
            <w:pPr>
              <w:pStyle w:val="FORMATTEXT"/>
              <w:rPr>
                <w:sz w:val="18"/>
                <w:szCs w:val="18"/>
              </w:rPr>
            </w:pPr>
            <w:r>
              <w:rPr>
                <w:sz w:val="18"/>
                <w:szCs w:val="18"/>
              </w:rPr>
              <w:t xml:space="preserve">  </w:t>
            </w:r>
          </w:p>
        </w:tc>
        <w:tc>
          <w:tcPr>
            <w:tcW w:w="504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755D3388" w14:textId="77777777" w:rsidR="003F6980" w:rsidRDefault="003F6980">
            <w:pPr>
              <w:pStyle w:val="FORMATTEXT"/>
              <w:rPr>
                <w:sz w:val="18"/>
                <w:szCs w:val="18"/>
              </w:rPr>
            </w:pPr>
            <w:r>
              <w:rPr>
                <w:sz w:val="18"/>
                <w:szCs w:val="18"/>
              </w:rPr>
              <w:t xml:space="preserve">  </w:t>
            </w:r>
          </w:p>
        </w:tc>
        <w:tc>
          <w:tcPr>
            <w:tcW w:w="357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14:paraId="138ECBD7" w14:textId="77777777" w:rsidR="003F6980" w:rsidRDefault="003F6980">
            <w:pPr>
              <w:pStyle w:val="FORMATTEXT"/>
              <w:rPr>
                <w:sz w:val="18"/>
                <w:szCs w:val="18"/>
              </w:rPr>
            </w:pPr>
            <w:r>
              <w:rPr>
                <w:sz w:val="18"/>
                <w:szCs w:val="18"/>
              </w:rPr>
              <w:t xml:space="preserve">  </w:t>
            </w:r>
          </w:p>
        </w:tc>
      </w:tr>
    </w:tbl>
    <w:p w14:paraId="618C6536" w14:textId="77777777" w:rsidR="003F6980" w:rsidRDefault="003F6980">
      <w:pPr>
        <w:widowControl w:val="0"/>
        <w:autoSpaceDE w:val="0"/>
        <w:autoSpaceDN w:val="0"/>
        <w:adjustRightInd w:val="0"/>
        <w:spacing w:after="0" w:line="240" w:lineRule="auto"/>
        <w:rPr>
          <w:rFonts w:ascii="Arial" w:hAnsi="Arial" w:cs="Arial"/>
          <w:sz w:val="20"/>
          <w:szCs w:val="20"/>
        </w:rPr>
      </w:pPr>
    </w:p>
    <w:p w14:paraId="6213C2AC" w14:textId="77777777" w:rsidR="003F6980" w:rsidRDefault="003F6980">
      <w:pPr>
        <w:pStyle w:val="FORMATTEXT"/>
        <w:ind w:firstLine="568"/>
        <w:jc w:val="both"/>
      </w:pPr>
    </w:p>
    <w:tbl>
      <w:tblPr>
        <w:tblW w:w="0" w:type="auto"/>
        <w:tblInd w:w="28" w:type="dxa"/>
        <w:tblLayout w:type="fixed"/>
        <w:tblCellMar>
          <w:left w:w="90" w:type="dxa"/>
          <w:right w:w="90" w:type="dxa"/>
        </w:tblCellMar>
        <w:tblLook w:val="0000" w:firstRow="0" w:lastRow="0" w:firstColumn="0" w:lastColumn="0" w:noHBand="0" w:noVBand="0"/>
      </w:tblPr>
      <w:tblGrid>
        <w:gridCol w:w="255"/>
        <w:gridCol w:w="630"/>
        <w:gridCol w:w="255"/>
        <w:gridCol w:w="630"/>
        <w:gridCol w:w="435"/>
        <w:gridCol w:w="435"/>
        <w:gridCol w:w="645"/>
        <w:gridCol w:w="1755"/>
        <w:gridCol w:w="480"/>
        <w:gridCol w:w="615"/>
        <w:gridCol w:w="3030"/>
      </w:tblGrid>
      <w:tr w:rsidR="003F6980" w14:paraId="5121A917"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2B203C91" w14:textId="77777777" w:rsidR="003F6980" w:rsidRDefault="003F6980">
            <w:pPr>
              <w:pStyle w:val="FORMATTEXT"/>
              <w:rPr>
                <w:sz w:val="18"/>
                <w:szCs w:val="18"/>
              </w:rPr>
            </w:pPr>
            <w:r>
              <w:rPr>
                <w:sz w:val="18"/>
                <w:szCs w:val="18"/>
              </w:rPr>
              <w:t xml:space="preserve">Руководитель </w:t>
            </w:r>
          </w:p>
        </w:tc>
        <w:tc>
          <w:tcPr>
            <w:tcW w:w="1755" w:type="dxa"/>
            <w:tcBorders>
              <w:top w:val="nil"/>
              <w:left w:val="nil"/>
              <w:bottom w:val="single" w:sz="6" w:space="0" w:color="auto"/>
              <w:right w:val="nil"/>
            </w:tcBorders>
            <w:tcMar>
              <w:top w:w="114" w:type="dxa"/>
              <w:left w:w="28" w:type="dxa"/>
              <w:bottom w:w="114" w:type="dxa"/>
              <w:right w:w="28" w:type="dxa"/>
            </w:tcMar>
          </w:tcPr>
          <w:p w14:paraId="0EC058BA" w14:textId="77777777" w:rsidR="003F6980" w:rsidRDefault="003F6980">
            <w:pPr>
              <w:pStyle w:val="FORMATTEXT"/>
              <w:rPr>
                <w:sz w:val="18"/>
                <w:szCs w:val="18"/>
              </w:rPr>
            </w:pPr>
            <w:r>
              <w:rPr>
                <w:sz w:val="18"/>
                <w:szCs w:val="18"/>
              </w:rPr>
              <w:t xml:space="preserve">  </w:t>
            </w:r>
          </w:p>
        </w:tc>
        <w:tc>
          <w:tcPr>
            <w:tcW w:w="480" w:type="dxa"/>
            <w:tcBorders>
              <w:top w:val="nil"/>
              <w:left w:val="nil"/>
              <w:bottom w:val="nil"/>
              <w:right w:val="nil"/>
            </w:tcBorders>
            <w:tcMar>
              <w:top w:w="114" w:type="dxa"/>
              <w:left w:w="28" w:type="dxa"/>
              <w:bottom w:w="114" w:type="dxa"/>
              <w:right w:w="28" w:type="dxa"/>
            </w:tcMar>
          </w:tcPr>
          <w:p w14:paraId="04188714" w14:textId="77777777" w:rsidR="003F6980" w:rsidRDefault="003F6980">
            <w:pPr>
              <w:pStyle w:val="FORMATTEXT"/>
              <w:rPr>
                <w:sz w:val="18"/>
                <w:szCs w:val="18"/>
              </w:rPr>
            </w:pPr>
            <w:r>
              <w:rPr>
                <w:sz w:val="18"/>
                <w:szCs w:val="18"/>
              </w:rPr>
              <w:t xml:space="preserve">  </w:t>
            </w:r>
          </w:p>
        </w:tc>
        <w:tc>
          <w:tcPr>
            <w:tcW w:w="3645" w:type="dxa"/>
            <w:gridSpan w:val="2"/>
            <w:tcBorders>
              <w:top w:val="nil"/>
              <w:left w:val="nil"/>
              <w:bottom w:val="single" w:sz="6" w:space="0" w:color="auto"/>
              <w:right w:val="nil"/>
            </w:tcBorders>
            <w:tcMar>
              <w:top w:w="114" w:type="dxa"/>
              <w:left w:w="28" w:type="dxa"/>
              <w:bottom w:w="114" w:type="dxa"/>
              <w:right w:w="28" w:type="dxa"/>
            </w:tcMar>
          </w:tcPr>
          <w:p w14:paraId="3C02C3E3" w14:textId="77777777" w:rsidR="003F6980" w:rsidRDefault="003F6980">
            <w:pPr>
              <w:pStyle w:val="FORMATTEXT"/>
              <w:rPr>
                <w:sz w:val="18"/>
                <w:szCs w:val="18"/>
              </w:rPr>
            </w:pPr>
            <w:r>
              <w:rPr>
                <w:sz w:val="18"/>
                <w:szCs w:val="18"/>
              </w:rPr>
              <w:t xml:space="preserve">  </w:t>
            </w:r>
          </w:p>
        </w:tc>
      </w:tr>
      <w:tr w:rsidR="003F6980" w14:paraId="2A9D87EE"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1360B817" w14:textId="77777777" w:rsidR="003F6980" w:rsidRDefault="003F6980">
            <w:pPr>
              <w:pStyle w:val="FORMATTEXT"/>
              <w:rPr>
                <w:sz w:val="18"/>
                <w:szCs w:val="18"/>
              </w:rPr>
            </w:pPr>
            <w:r>
              <w:rPr>
                <w:sz w:val="18"/>
                <w:szCs w:val="18"/>
              </w:rPr>
              <w:t xml:space="preserve">  </w:t>
            </w:r>
          </w:p>
        </w:tc>
        <w:tc>
          <w:tcPr>
            <w:tcW w:w="1755" w:type="dxa"/>
            <w:tcBorders>
              <w:top w:val="single" w:sz="6" w:space="0" w:color="auto"/>
              <w:left w:val="nil"/>
              <w:bottom w:val="nil"/>
              <w:right w:val="nil"/>
            </w:tcBorders>
            <w:tcMar>
              <w:top w:w="114" w:type="dxa"/>
              <w:left w:w="28" w:type="dxa"/>
              <w:bottom w:w="114" w:type="dxa"/>
              <w:right w:w="28" w:type="dxa"/>
            </w:tcMar>
          </w:tcPr>
          <w:p w14:paraId="008310F1" w14:textId="77777777" w:rsidR="003F6980" w:rsidRDefault="003F6980">
            <w:pPr>
              <w:pStyle w:val="FORMATTEXT"/>
              <w:jc w:val="center"/>
              <w:rPr>
                <w:sz w:val="18"/>
                <w:szCs w:val="18"/>
              </w:rPr>
            </w:pPr>
            <w:r>
              <w:rPr>
                <w:sz w:val="18"/>
                <w:szCs w:val="18"/>
              </w:rPr>
              <w:t xml:space="preserve">подпись </w:t>
            </w:r>
          </w:p>
        </w:tc>
        <w:tc>
          <w:tcPr>
            <w:tcW w:w="480" w:type="dxa"/>
            <w:tcBorders>
              <w:top w:val="nil"/>
              <w:left w:val="nil"/>
              <w:bottom w:val="nil"/>
              <w:right w:val="nil"/>
            </w:tcBorders>
            <w:tcMar>
              <w:top w:w="114" w:type="dxa"/>
              <w:left w:w="28" w:type="dxa"/>
              <w:bottom w:w="114" w:type="dxa"/>
              <w:right w:w="28" w:type="dxa"/>
            </w:tcMar>
          </w:tcPr>
          <w:p w14:paraId="3F2DA513" w14:textId="77777777" w:rsidR="003F6980" w:rsidRDefault="003F6980">
            <w:pPr>
              <w:pStyle w:val="FORMATTEXT"/>
              <w:rPr>
                <w:sz w:val="18"/>
                <w:szCs w:val="18"/>
              </w:rPr>
            </w:pPr>
            <w:r>
              <w:rPr>
                <w:sz w:val="18"/>
                <w:szCs w:val="18"/>
              </w:rPr>
              <w:t xml:space="preserve">  </w:t>
            </w:r>
          </w:p>
        </w:tc>
        <w:tc>
          <w:tcPr>
            <w:tcW w:w="3645" w:type="dxa"/>
            <w:gridSpan w:val="2"/>
            <w:tcBorders>
              <w:top w:val="single" w:sz="6" w:space="0" w:color="auto"/>
              <w:left w:val="nil"/>
              <w:bottom w:val="nil"/>
              <w:right w:val="nil"/>
            </w:tcBorders>
            <w:tcMar>
              <w:top w:w="114" w:type="dxa"/>
              <w:left w:w="28" w:type="dxa"/>
              <w:bottom w:w="114" w:type="dxa"/>
              <w:right w:w="28" w:type="dxa"/>
            </w:tcMar>
          </w:tcPr>
          <w:p w14:paraId="5522943B" w14:textId="77777777" w:rsidR="003F6980" w:rsidRDefault="003F6980">
            <w:pPr>
              <w:pStyle w:val="FORMATTEXT"/>
              <w:jc w:val="center"/>
              <w:rPr>
                <w:sz w:val="18"/>
                <w:szCs w:val="18"/>
              </w:rPr>
            </w:pPr>
            <w:r>
              <w:rPr>
                <w:sz w:val="18"/>
                <w:szCs w:val="18"/>
              </w:rPr>
              <w:t xml:space="preserve">фамилия, имя, отчество (последнее - при наличии) </w:t>
            </w:r>
          </w:p>
        </w:tc>
      </w:tr>
      <w:tr w:rsidR="003F6980" w14:paraId="36D8D64C"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78748FE5" w14:textId="77777777" w:rsidR="003F6980" w:rsidRDefault="003F6980">
            <w:pPr>
              <w:pStyle w:val="FORMATTEXT"/>
              <w:rPr>
                <w:sz w:val="18"/>
                <w:szCs w:val="18"/>
              </w:rPr>
            </w:pPr>
            <w:r>
              <w:rPr>
                <w:sz w:val="18"/>
                <w:szCs w:val="18"/>
              </w:rPr>
              <w:t xml:space="preserve">  </w:t>
            </w:r>
          </w:p>
        </w:tc>
        <w:tc>
          <w:tcPr>
            <w:tcW w:w="1755" w:type="dxa"/>
            <w:tcBorders>
              <w:top w:val="nil"/>
              <w:left w:val="nil"/>
              <w:bottom w:val="nil"/>
              <w:right w:val="nil"/>
            </w:tcBorders>
            <w:tcMar>
              <w:top w:w="114" w:type="dxa"/>
              <w:left w:w="28" w:type="dxa"/>
              <w:bottom w:w="114" w:type="dxa"/>
              <w:right w:w="28" w:type="dxa"/>
            </w:tcMar>
          </w:tcPr>
          <w:p w14:paraId="2AC14D9D" w14:textId="77777777" w:rsidR="003F6980" w:rsidRDefault="003F6980">
            <w:pPr>
              <w:pStyle w:val="FORMATTEXT"/>
              <w:rPr>
                <w:sz w:val="18"/>
                <w:szCs w:val="18"/>
              </w:rPr>
            </w:pPr>
            <w:r>
              <w:rPr>
                <w:sz w:val="18"/>
                <w:szCs w:val="18"/>
              </w:rPr>
              <w:t xml:space="preserve">  </w:t>
            </w:r>
          </w:p>
        </w:tc>
        <w:tc>
          <w:tcPr>
            <w:tcW w:w="480" w:type="dxa"/>
            <w:tcBorders>
              <w:top w:val="nil"/>
              <w:left w:val="nil"/>
              <w:bottom w:val="nil"/>
              <w:right w:val="nil"/>
            </w:tcBorders>
            <w:tcMar>
              <w:top w:w="114" w:type="dxa"/>
              <w:left w:w="28" w:type="dxa"/>
              <w:bottom w:w="114" w:type="dxa"/>
              <w:right w:w="28" w:type="dxa"/>
            </w:tcMar>
          </w:tcPr>
          <w:p w14:paraId="54CB389B" w14:textId="77777777" w:rsidR="003F6980" w:rsidRDefault="003F6980">
            <w:pPr>
              <w:pStyle w:val="FORMATTEXT"/>
              <w:rPr>
                <w:sz w:val="18"/>
                <w:szCs w:val="18"/>
              </w:rPr>
            </w:pPr>
            <w:r>
              <w:rPr>
                <w:sz w:val="18"/>
                <w:szCs w:val="18"/>
              </w:rPr>
              <w:t xml:space="preserve">  </w:t>
            </w:r>
          </w:p>
        </w:tc>
        <w:tc>
          <w:tcPr>
            <w:tcW w:w="3645" w:type="dxa"/>
            <w:gridSpan w:val="2"/>
            <w:tcBorders>
              <w:top w:val="nil"/>
              <w:left w:val="nil"/>
              <w:bottom w:val="nil"/>
              <w:right w:val="nil"/>
            </w:tcBorders>
            <w:tcMar>
              <w:top w:w="114" w:type="dxa"/>
              <w:left w:w="28" w:type="dxa"/>
              <w:bottom w:w="114" w:type="dxa"/>
              <w:right w:w="28" w:type="dxa"/>
            </w:tcMar>
          </w:tcPr>
          <w:p w14:paraId="13477178" w14:textId="77777777" w:rsidR="003F6980" w:rsidRDefault="003F6980">
            <w:pPr>
              <w:pStyle w:val="FORMATTEXT"/>
              <w:rPr>
                <w:sz w:val="18"/>
                <w:szCs w:val="18"/>
              </w:rPr>
            </w:pPr>
            <w:r>
              <w:rPr>
                <w:sz w:val="18"/>
                <w:szCs w:val="18"/>
              </w:rPr>
              <w:t xml:space="preserve">  </w:t>
            </w:r>
          </w:p>
        </w:tc>
      </w:tr>
      <w:tr w:rsidR="003F6980" w14:paraId="7384BC0F"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37A1E2F3" w14:textId="77777777" w:rsidR="003F6980" w:rsidRDefault="003F6980">
            <w:pPr>
              <w:pStyle w:val="FORMATTEXT"/>
              <w:rPr>
                <w:sz w:val="18"/>
                <w:szCs w:val="18"/>
              </w:rPr>
            </w:pPr>
            <w:r>
              <w:rPr>
                <w:sz w:val="18"/>
                <w:szCs w:val="18"/>
              </w:rPr>
              <w:t xml:space="preserve">Главный бухгалтер </w:t>
            </w:r>
          </w:p>
          <w:p w14:paraId="588C46BD" w14:textId="77777777" w:rsidR="003F6980" w:rsidRDefault="003F6980">
            <w:pPr>
              <w:pStyle w:val="FORMATTEXT"/>
              <w:rPr>
                <w:sz w:val="18"/>
                <w:szCs w:val="18"/>
              </w:rPr>
            </w:pPr>
            <w:r>
              <w:rPr>
                <w:sz w:val="18"/>
                <w:szCs w:val="18"/>
              </w:rPr>
              <w:t xml:space="preserve">(при наличии) </w:t>
            </w:r>
          </w:p>
        </w:tc>
        <w:tc>
          <w:tcPr>
            <w:tcW w:w="1755" w:type="dxa"/>
            <w:tcBorders>
              <w:top w:val="nil"/>
              <w:left w:val="nil"/>
              <w:bottom w:val="single" w:sz="6" w:space="0" w:color="auto"/>
              <w:right w:val="nil"/>
            </w:tcBorders>
            <w:tcMar>
              <w:top w:w="114" w:type="dxa"/>
              <w:left w:w="28" w:type="dxa"/>
              <w:bottom w:w="114" w:type="dxa"/>
              <w:right w:w="28" w:type="dxa"/>
            </w:tcMar>
          </w:tcPr>
          <w:p w14:paraId="18829EEC" w14:textId="77777777" w:rsidR="003F6980" w:rsidRDefault="003F6980">
            <w:pPr>
              <w:pStyle w:val="FORMATTEXT"/>
              <w:rPr>
                <w:sz w:val="18"/>
                <w:szCs w:val="18"/>
              </w:rPr>
            </w:pPr>
            <w:r>
              <w:rPr>
                <w:sz w:val="18"/>
                <w:szCs w:val="18"/>
              </w:rPr>
              <w:t xml:space="preserve">  </w:t>
            </w:r>
          </w:p>
        </w:tc>
        <w:tc>
          <w:tcPr>
            <w:tcW w:w="480" w:type="dxa"/>
            <w:tcBorders>
              <w:top w:val="nil"/>
              <w:left w:val="nil"/>
              <w:bottom w:val="nil"/>
              <w:right w:val="nil"/>
            </w:tcBorders>
            <w:tcMar>
              <w:top w:w="114" w:type="dxa"/>
              <w:left w:w="28" w:type="dxa"/>
              <w:bottom w:w="114" w:type="dxa"/>
              <w:right w:w="28" w:type="dxa"/>
            </w:tcMar>
          </w:tcPr>
          <w:p w14:paraId="66178A8A" w14:textId="77777777" w:rsidR="003F6980" w:rsidRDefault="003F6980">
            <w:pPr>
              <w:pStyle w:val="FORMATTEXT"/>
              <w:rPr>
                <w:sz w:val="18"/>
                <w:szCs w:val="18"/>
              </w:rPr>
            </w:pPr>
            <w:r>
              <w:rPr>
                <w:sz w:val="18"/>
                <w:szCs w:val="18"/>
              </w:rPr>
              <w:t xml:space="preserve">  </w:t>
            </w:r>
          </w:p>
        </w:tc>
        <w:tc>
          <w:tcPr>
            <w:tcW w:w="3645" w:type="dxa"/>
            <w:gridSpan w:val="2"/>
            <w:tcBorders>
              <w:top w:val="nil"/>
              <w:left w:val="nil"/>
              <w:bottom w:val="single" w:sz="6" w:space="0" w:color="auto"/>
              <w:right w:val="nil"/>
            </w:tcBorders>
            <w:tcMar>
              <w:top w:w="114" w:type="dxa"/>
              <w:left w:w="28" w:type="dxa"/>
              <w:bottom w:w="114" w:type="dxa"/>
              <w:right w:w="28" w:type="dxa"/>
            </w:tcMar>
          </w:tcPr>
          <w:p w14:paraId="302AC2ED" w14:textId="77777777" w:rsidR="003F6980" w:rsidRDefault="003F6980">
            <w:pPr>
              <w:pStyle w:val="FORMATTEXT"/>
              <w:rPr>
                <w:sz w:val="18"/>
                <w:szCs w:val="18"/>
              </w:rPr>
            </w:pPr>
            <w:r>
              <w:rPr>
                <w:sz w:val="18"/>
                <w:szCs w:val="18"/>
              </w:rPr>
              <w:t xml:space="preserve">  </w:t>
            </w:r>
          </w:p>
        </w:tc>
      </w:tr>
      <w:tr w:rsidR="003F6980" w14:paraId="650B8566"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462F93F8" w14:textId="77777777" w:rsidR="003F6980" w:rsidRDefault="003F6980">
            <w:pPr>
              <w:pStyle w:val="FORMATTEXT"/>
              <w:rPr>
                <w:sz w:val="18"/>
                <w:szCs w:val="18"/>
              </w:rPr>
            </w:pPr>
            <w:r>
              <w:rPr>
                <w:sz w:val="18"/>
                <w:szCs w:val="18"/>
              </w:rPr>
              <w:t xml:space="preserve">  </w:t>
            </w:r>
          </w:p>
        </w:tc>
        <w:tc>
          <w:tcPr>
            <w:tcW w:w="1755" w:type="dxa"/>
            <w:tcBorders>
              <w:top w:val="single" w:sz="6" w:space="0" w:color="auto"/>
              <w:left w:val="nil"/>
              <w:bottom w:val="nil"/>
              <w:right w:val="nil"/>
            </w:tcBorders>
            <w:tcMar>
              <w:top w:w="114" w:type="dxa"/>
              <w:left w:w="28" w:type="dxa"/>
              <w:bottom w:w="114" w:type="dxa"/>
              <w:right w:w="28" w:type="dxa"/>
            </w:tcMar>
          </w:tcPr>
          <w:p w14:paraId="2A4C6923" w14:textId="77777777" w:rsidR="003F6980" w:rsidRDefault="003F6980">
            <w:pPr>
              <w:pStyle w:val="FORMATTEXT"/>
              <w:jc w:val="center"/>
              <w:rPr>
                <w:sz w:val="18"/>
                <w:szCs w:val="18"/>
              </w:rPr>
            </w:pPr>
            <w:r>
              <w:rPr>
                <w:sz w:val="18"/>
                <w:szCs w:val="18"/>
              </w:rPr>
              <w:t xml:space="preserve">подпись </w:t>
            </w:r>
          </w:p>
        </w:tc>
        <w:tc>
          <w:tcPr>
            <w:tcW w:w="480" w:type="dxa"/>
            <w:tcBorders>
              <w:top w:val="nil"/>
              <w:left w:val="nil"/>
              <w:bottom w:val="nil"/>
              <w:right w:val="nil"/>
            </w:tcBorders>
            <w:tcMar>
              <w:top w:w="114" w:type="dxa"/>
              <w:left w:w="28" w:type="dxa"/>
              <w:bottom w:w="114" w:type="dxa"/>
              <w:right w:w="28" w:type="dxa"/>
            </w:tcMar>
          </w:tcPr>
          <w:p w14:paraId="506A2799" w14:textId="77777777" w:rsidR="003F6980" w:rsidRDefault="003F6980">
            <w:pPr>
              <w:pStyle w:val="FORMATTEXT"/>
              <w:rPr>
                <w:sz w:val="18"/>
                <w:szCs w:val="18"/>
              </w:rPr>
            </w:pPr>
            <w:r>
              <w:rPr>
                <w:sz w:val="18"/>
                <w:szCs w:val="18"/>
              </w:rPr>
              <w:t xml:space="preserve">  </w:t>
            </w:r>
          </w:p>
        </w:tc>
        <w:tc>
          <w:tcPr>
            <w:tcW w:w="3645" w:type="dxa"/>
            <w:gridSpan w:val="2"/>
            <w:tcBorders>
              <w:top w:val="single" w:sz="6" w:space="0" w:color="auto"/>
              <w:left w:val="nil"/>
              <w:bottom w:val="nil"/>
              <w:right w:val="nil"/>
            </w:tcBorders>
            <w:tcMar>
              <w:top w:w="114" w:type="dxa"/>
              <w:left w:w="28" w:type="dxa"/>
              <w:bottom w:w="114" w:type="dxa"/>
              <w:right w:w="28" w:type="dxa"/>
            </w:tcMar>
          </w:tcPr>
          <w:p w14:paraId="137E0827" w14:textId="77777777" w:rsidR="003F6980" w:rsidRDefault="003F6980">
            <w:pPr>
              <w:pStyle w:val="FORMATTEXT"/>
              <w:jc w:val="center"/>
              <w:rPr>
                <w:sz w:val="18"/>
                <w:szCs w:val="18"/>
              </w:rPr>
            </w:pPr>
            <w:r>
              <w:rPr>
                <w:sz w:val="18"/>
                <w:szCs w:val="18"/>
              </w:rPr>
              <w:t xml:space="preserve">фамилия, имя, отчество (последнее - при наличии) </w:t>
            </w:r>
          </w:p>
        </w:tc>
      </w:tr>
      <w:tr w:rsidR="003F6980" w14:paraId="74B310E9" w14:textId="77777777">
        <w:tblPrEx>
          <w:tblCellMar>
            <w:top w:w="0" w:type="dxa"/>
            <w:bottom w:w="0" w:type="dxa"/>
          </w:tblCellMar>
        </w:tblPrEx>
        <w:tc>
          <w:tcPr>
            <w:tcW w:w="255" w:type="dxa"/>
            <w:tcBorders>
              <w:top w:val="nil"/>
              <w:left w:val="nil"/>
              <w:bottom w:val="nil"/>
              <w:right w:val="nil"/>
            </w:tcBorders>
            <w:tcMar>
              <w:top w:w="114" w:type="dxa"/>
              <w:left w:w="28" w:type="dxa"/>
              <w:bottom w:w="114" w:type="dxa"/>
              <w:right w:w="28" w:type="dxa"/>
            </w:tcMar>
          </w:tcPr>
          <w:p w14:paraId="060993F8" w14:textId="77777777" w:rsidR="003F6980" w:rsidRDefault="003F6980">
            <w:pPr>
              <w:pStyle w:val="FORMATTEXT"/>
              <w:rPr>
                <w:sz w:val="18"/>
                <w:szCs w:val="18"/>
              </w:rPr>
            </w:pPr>
            <w:r>
              <w:rPr>
                <w:sz w:val="18"/>
                <w:szCs w:val="18"/>
              </w:rPr>
              <w:t xml:space="preserve">" </w:t>
            </w:r>
          </w:p>
        </w:tc>
        <w:tc>
          <w:tcPr>
            <w:tcW w:w="630" w:type="dxa"/>
            <w:tcBorders>
              <w:top w:val="nil"/>
              <w:left w:val="nil"/>
              <w:bottom w:val="single" w:sz="6" w:space="0" w:color="auto"/>
              <w:right w:val="nil"/>
            </w:tcBorders>
            <w:tcMar>
              <w:top w:w="114" w:type="dxa"/>
              <w:left w:w="28" w:type="dxa"/>
              <w:bottom w:w="114" w:type="dxa"/>
              <w:right w:w="28" w:type="dxa"/>
            </w:tcMar>
          </w:tcPr>
          <w:p w14:paraId="387E3283" w14:textId="77777777" w:rsidR="003F6980" w:rsidRDefault="003F6980">
            <w:pPr>
              <w:pStyle w:val="FORMATTEXT"/>
              <w:rPr>
                <w:sz w:val="18"/>
                <w:szCs w:val="18"/>
              </w:rPr>
            </w:pPr>
            <w:r>
              <w:rPr>
                <w:sz w:val="18"/>
                <w:szCs w:val="18"/>
              </w:rPr>
              <w:t xml:space="preserve">  </w:t>
            </w:r>
          </w:p>
        </w:tc>
        <w:tc>
          <w:tcPr>
            <w:tcW w:w="255" w:type="dxa"/>
            <w:tcBorders>
              <w:top w:val="nil"/>
              <w:left w:val="nil"/>
              <w:bottom w:val="nil"/>
              <w:right w:val="nil"/>
            </w:tcBorders>
            <w:tcMar>
              <w:top w:w="114" w:type="dxa"/>
              <w:left w:w="28" w:type="dxa"/>
              <w:bottom w:w="114" w:type="dxa"/>
              <w:right w:w="28" w:type="dxa"/>
            </w:tcMar>
          </w:tcPr>
          <w:p w14:paraId="5C64A5E1" w14:textId="77777777" w:rsidR="003F6980" w:rsidRDefault="003F6980">
            <w:pPr>
              <w:pStyle w:val="FORMATTEXT"/>
              <w:rPr>
                <w:sz w:val="18"/>
                <w:szCs w:val="18"/>
              </w:rPr>
            </w:pPr>
            <w:r>
              <w:rPr>
                <w:sz w:val="18"/>
                <w:szCs w:val="18"/>
              </w:rPr>
              <w:t xml:space="preserve">" </w:t>
            </w:r>
          </w:p>
        </w:tc>
        <w:tc>
          <w:tcPr>
            <w:tcW w:w="630" w:type="dxa"/>
            <w:tcBorders>
              <w:top w:val="nil"/>
              <w:left w:val="nil"/>
              <w:bottom w:val="single" w:sz="6" w:space="0" w:color="auto"/>
              <w:right w:val="nil"/>
            </w:tcBorders>
            <w:tcMar>
              <w:top w:w="114" w:type="dxa"/>
              <w:left w:w="28" w:type="dxa"/>
              <w:bottom w:w="114" w:type="dxa"/>
              <w:right w:w="28" w:type="dxa"/>
            </w:tcMar>
          </w:tcPr>
          <w:p w14:paraId="1C3C7DDC" w14:textId="77777777" w:rsidR="003F6980" w:rsidRDefault="003F6980">
            <w:pPr>
              <w:pStyle w:val="FORMATTEXT"/>
              <w:rPr>
                <w:sz w:val="18"/>
                <w:szCs w:val="18"/>
              </w:rPr>
            </w:pPr>
            <w:r>
              <w:rPr>
                <w:sz w:val="18"/>
                <w:szCs w:val="18"/>
              </w:rPr>
              <w:t xml:space="preserve">  </w:t>
            </w:r>
          </w:p>
        </w:tc>
        <w:tc>
          <w:tcPr>
            <w:tcW w:w="435" w:type="dxa"/>
            <w:tcBorders>
              <w:top w:val="nil"/>
              <w:left w:val="nil"/>
              <w:bottom w:val="nil"/>
              <w:right w:val="nil"/>
            </w:tcBorders>
            <w:tcMar>
              <w:top w:w="114" w:type="dxa"/>
              <w:left w:w="28" w:type="dxa"/>
              <w:bottom w:w="114" w:type="dxa"/>
              <w:right w:w="28" w:type="dxa"/>
            </w:tcMar>
          </w:tcPr>
          <w:p w14:paraId="57B52195" w14:textId="77777777" w:rsidR="003F6980" w:rsidRDefault="003F6980">
            <w:pPr>
              <w:pStyle w:val="FORMATTEXT"/>
              <w:rPr>
                <w:sz w:val="18"/>
                <w:szCs w:val="18"/>
              </w:rPr>
            </w:pPr>
            <w:r>
              <w:rPr>
                <w:sz w:val="18"/>
                <w:szCs w:val="18"/>
              </w:rPr>
              <w:t xml:space="preserve">20 </w:t>
            </w:r>
          </w:p>
        </w:tc>
        <w:tc>
          <w:tcPr>
            <w:tcW w:w="435" w:type="dxa"/>
            <w:tcBorders>
              <w:top w:val="nil"/>
              <w:left w:val="nil"/>
              <w:bottom w:val="single" w:sz="6" w:space="0" w:color="auto"/>
              <w:right w:val="nil"/>
            </w:tcBorders>
            <w:tcMar>
              <w:top w:w="114" w:type="dxa"/>
              <w:left w:w="28" w:type="dxa"/>
              <w:bottom w:w="114" w:type="dxa"/>
              <w:right w:w="28" w:type="dxa"/>
            </w:tcMar>
          </w:tcPr>
          <w:p w14:paraId="5AD647F7" w14:textId="77777777" w:rsidR="003F6980" w:rsidRDefault="003F6980">
            <w:pPr>
              <w:pStyle w:val="FORMATTEXT"/>
              <w:rPr>
                <w:sz w:val="18"/>
                <w:szCs w:val="18"/>
              </w:rPr>
            </w:pPr>
            <w:r>
              <w:rPr>
                <w:sz w:val="18"/>
                <w:szCs w:val="18"/>
              </w:rPr>
              <w:t xml:space="preserve">  </w:t>
            </w:r>
          </w:p>
        </w:tc>
        <w:tc>
          <w:tcPr>
            <w:tcW w:w="3495" w:type="dxa"/>
            <w:gridSpan w:val="4"/>
            <w:tcBorders>
              <w:top w:val="nil"/>
              <w:left w:val="nil"/>
              <w:bottom w:val="nil"/>
              <w:right w:val="nil"/>
            </w:tcBorders>
            <w:tcMar>
              <w:top w:w="114" w:type="dxa"/>
              <w:left w:w="28" w:type="dxa"/>
              <w:bottom w:w="114" w:type="dxa"/>
              <w:right w:w="28" w:type="dxa"/>
            </w:tcMar>
          </w:tcPr>
          <w:p w14:paraId="6993ABB7" w14:textId="77777777" w:rsidR="003F6980" w:rsidRDefault="003F6980">
            <w:pPr>
              <w:pStyle w:val="FORMATTEXT"/>
              <w:rPr>
                <w:sz w:val="18"/>
                <w:szCs w:val="18"/>
              </w:rPr>
            </w:pPr>
            <w:r>
              <w:rPr>
                <w:sz w:val="18"/>
                <w:szCs w:val="18"/>
              </w:rPr>
              <w:t xml:space="preserve">год </w:t>
            </w:r>
          </w:p>
        </w:tc>
        <w:tc>
          <w:tcPr>
            <w:tcW w:w="3030" w:type="dxa"/>
            <w:tcBorders>
              <w:top w:val="nil"/>
              <w:left w:val="nil"/>
              <w:bottom w:val="nil"/>
              <w:right w:val="nil"/>
            </w:tcBorders>
            <w:tcMar>
              <w:top w:w="114" w:type="dxa"/>
              <w:left w:w="28" w:type="dxa"/>
              <w:bottom w:w="114" w:type="dxa"/>
              <w:right w:w="28" w:type="dxa"/>
            </w:tcMar>
          </w:tcPr>
          <w:p w14:paraId="612F7547" w14:textId="77777777" w:rsidR="003F6980" w:rsidRDefault="003F6980">
            <w:pPr>
              <w:pStyle w:val="FORMATTEXT"/>
              <w:rPr>
                <w:sz w:val="18"/>
                <w:szCs w:val="18"/>
              </w:rPr>
            </w:pPr>
            <w:r>
              <w:rPr>
                <w:sz w:val="18"/>
                <w:szCs w:val="18"/>
              </w:rPr>
              <w:t xml:space="preserve">  </w:t>
            </w:r>
          </w:p>
        </w:tc>
      </w:tr>
      <w:tr w:rsidR="003F6980" w14:paraId="5C57018A" w14:textId="77777777">
        <w:tblPrEx>
          <w:tblCellMar>
            <w:top w:w="0" w:type="dxa"/>
            <w:bottom w:w="0" w:type="dxa"/>
          </w:tblCellMar>
        </w:tblPrEx>
        <w:tc>
          <w:tcPr>
            <w:tcW w:w="9165" w:type="dxa"/>
            <w:gridSpan w:val="11"/>
            <w:tcBorders>
              <w:top w:val="nil"/>
              <w:left w:val="nil"/>
              <w:bottom w:val="nil"/>
              <w:right w:val="nil"/>
            </w:tcBorders>
            <w:tcMar>
              <w:top w:w="114" w:type="dxa"/>
              <w:left w:w="28" w:type="dxa"/>
              <w:bottom w:w="114" w:type="dxa"/>
              <w:right w:w="28" w:type="dxa"/>
            </w:tcMar>
          </w:tcPr>
          <w:p w14:paraId="149CBEF9" w14:textId="77777777" w:rsidR="003F6980" w:rsidRDefault="003F6980">
            <w:pPr>
              <w:pStyle w:val="FORMATTEXT"/>
              <w:rPr>
                <w:sz w:val="18"/>
                <w:szCs w:val="18"/>
              </w:rPr>
            </w:pPr>
            <w:r>
              <w:rPr>
                <w:sz w:val="18"/>
                <w:szCs w:val="18"/>
              </w:rPr>
              <w:t xml:space="preserve">  </w:t>
            </w:r>
          </w:p>
        </w:tc>
      </w:tr>
      <w:tr w:rsidR="003F6980" w14:paraId="6E0378C5" w14:textId="77777777">
        <w:tblPrEx>
          <w:tblCellMar>
            <w:top w:w="0" w:type="dxa"/>
            <w:bottom w:w="0" w:type="dxa"/>
          </w:tblCellMar>
        </w:tblPrEx>
        <w:tc>
          <w:tcPr>
            <w:tcW w:w="9165" w:type="dxa"/>
            <w:gridSpan w:val="11"/>
            <w:tcBorders>
              <w:top w:val="nil"/>
              <w:left w:val="nil"/>
              <w:bottom w:val="nil"/>
              <w:right w:val="nil"/>
            </w:tcBorders>
            <w:tcMar>
              <w:top w:w="114" w:type="dxa"/>
              <w:left w:w="28" w:type="dxa"/>
              <w:bottom w:w="114" w:type="dxa"/>
              <w:right w:w="28" w:type="dxa"/>
            </w:tcMar>
          </w:tcPr>
          <w:p w14:paraId="10E2F5FC" w14:textId="77777777" w:rsidR="003F6980" w:rsidRDefault="003F6980">
            <w:pPr>
              <w:pStyle w:val="FORMATTEXT"/>
              <w:rPr>
                <w:sz w:val="18"/>
                <w:szCs w:val="18"/>
              </w:rPr>
            </w:pPr>
            <w:r>
              <w:rPr>
                <w:sz w:val="18"/>
                <w:szCs w:val="18"/>
              </w:rPr>
              <w:t xml:space="preserve">М.П. (при наличии) </w:t>
            </w:r>
          </w:p>
        </w:tc>
      </w:tr>
      <w:tr w:rsidR="003F6980" w14:paraId="30C917A0"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163D0E90" w14:textId="77777777" w:rsidR="003F6980" w:rsidRDefault="003F6980">
            <w:pPr>
              <w:pStyle w:val="FORMATTEXT"/>
              <w:rPr>
                <w:sz w:val="18"/>
                <w:szCs w:val="18"/>
              </w:rPr>
            </w:pPr>
            <w:r>
              <w:rPr>
                <w:sz w:val="18"/>
                <w:szCs w:val="18"/>
              </w:rPr>
              <w:t xml:space="preserve">  </w:t>
            </w:r>
          </w:p>
        </w:tc>
        <w:tc>
          <w:tcPr>
            <w:tcW w:w="1755" w:type="dxa"/>
            <w:tcBorders>
              <w:top w:val="nil"/>
              <w:left w:val="nil"/>
              <w:bottom w:val="nil"/>
              <w:right w:val="nil"/>
            </w:tcBorders>
            <w:tcMar>
              <w:top w:w="114" w:type="dxa"/>
              <w:left w:w="28" w:type="dxa"/>
              <w:bottom w:w="114" w:type="dxa"/>
              <w:right w:w="28" w:type="dxa"/>
            </w:tcMar>
          </w:tcPr>
          <w:p w14:paraId="3F645A7E" w14:textId="77777777" w:rsidR="003F6980" w:rsidRDefault="003F6980">
            <w:pPr>
              <w:pStyle w:val="FORMATTEXT"/>
              <w:rPr>
                <w:sz w:val="18"/>
                <w:szCs w:val="18"/>
              </w:rPr>
            </w:pPr>
            <w:r>
              <w:rPr>
                <w:sz w:val="18"/>
                <w:szCs w:val="18"/>
              </w:rPr>
              <w:t xml:space="preserve">  </w:t>
            </w:r>
          </w:p>
        </w:tc>
        <w:tc>
          <w:tcPr>
            <w:tcW w:w="480" w:type="dxa"/>
            <w:tcBorders>
              <w:top w:val="nil"/>
              <w:left w:val="nil"/>
              <w:bottom w:val="nil"/>
              <w:right w:val="nil"/>
            </w:tcBorders>
            <w:tcMar>
              <w:top w:w="114" w:type="dxa"/>
              <w:left w:w="28" w:type="dxa"/>
              <w:bottom w:w="114" w:type="dxa"/>
              <w:right w:w="28" w:type="dxa"/>
            </w:tcMar>
          </w:tcPr>
          <w:p w14:paraId="07F065C0" w14:textId="77777777" w:rsidR="003F6980" w:rsidRDefault="003F6980">
            <w:pPr>
              <w:pStyle w:val="FORMATTEXT"/>
              <w:rPr>
                <w:sz w:val="18"/>
                <w:szCs w:val="18"/>
              </w:rPr>
            </w:pPr>
            <w:r>
              <w:rPr>
                <w:sz w:val="18"/>
                <w:szCs w:val="18"/>
              </w:rPr>
              <w:t xml:space="preserve">  </w:t>
            </w:r>
          </w:p>
        </w:tc>
        <w:tc>
          <w:tcPr>
            <w:tcW w:w="3645" w:type="dxa"/>
            <w:gridSpan w:val="2"/>
            <w:tcBorders>
              <w:top w:val="nil"/>
              <w:left w:val="nil"/>
              <w:bottom w:val="nil"/>
              <w:right w:val="nil"/>
            </w:tcBorders>
            <w:tcMar>
              <w:top w:w="114" w:type="dxa"/>
              <w:left w:w="28" w:type="dxa"/>
              <w:bottom w:w="114" w:type="dxa"/>
              <w:right w:w="28" w:type="dxa"/>
            </w:tcMar>
          </w:tcPr>
          <w:p w14:paraId="2C7C1F4A" w14:textId="77777777" w:rsidR="003F6980" w:rsidRDefault="003F6980">
            <w:pPr>
              <w:pStyle w:val="FORMATTEXT"/>
              <w:rPr>
                <w:sz w:val="18"/>
                <w:szCs w:val="18"/>
              </w:rPr>
            </w:pPr>
            <w:r>
              <w:rPr>
                <w:sz w:val="18"/>
                <w:szCs w:val="18"/>
              </w:rPr>
              <w:t xml:space="preserve">  </w:t>
            </w:r>
          </w:p>
        </w:tc>
      </w:tr>
      <w:tr w:rsidR="003F6980" w14:paraId="5C8EB15C"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2D9C2261" w14:textId="77777777" w:rsidR="003F6980" w:rsidRDefault="003F6980">
            <w:pPr>
              <w:pStyle w:val="FORMATTEXT"/>
              <w:rPr>
                <w:sz w:val="18"/>
                <w:szCs w:val="18"/>
              </w:rPr>
            </w:pPr>
            <w:r>
              <w:rPr>
                <w:sz w:val="18"/>
                <w:szCs w:val="18"/>
              </w:rPr>
              <w:t xml:space="preserve">Согласовано: </w:t>
            </w:r>
          </w:p>
        </w:tc>
        <w:tc>
          <w:tcPr>
            <w:tcW w:w="1755" w:type="dxa"/>
            <w:tcBorders>
              <w:top w:val="nil"/>
              <w:left w:val="nil"/>
              <w:bottom w:val="nil"/>
              <w:right w:val="nil"/>
            </w:tcBorders>
            <w:tcMar>
              <w:top w:w="114" w:type="dxa"/>
              <w:left w:w="28" w:type="dxa"/>
              <w:bottom w:w="114" w:type="dxa"/>
              <w:right w:w="28" w:type="dxa"/>
            </w:tcMar>
          </w:tcPr>
          <w:p w14:paraId="59DFA121" w14:textId="77777777" w:rsidR="003F6980" w:rsidRDefault="003F6980">
            <w:pPr>
              <w:pStyle w:val="FORMATTEXT"/>
              <w:rPr>
                <w:sz w:val="18"/>
                <w:szCs w:val="18"/>
              </w:rPr>
            </w:pPr>
            <w:r>
              <w:rPr>
                <w:sz w:val="18"/>
                <w:szCs w:val="18"/>
              </w:rPr>
              <w:t xml:space="preserve">  </w:t>
            </w:r>
          </w:p>
        </w:tc>
        <w:tc>
          <w:tcPr>
            <w:tcW w:w="480" w:type="dxa"/>
            <w:tcBorders>
              <w:top w:val="nil"/>
              <w:left w:val="nil"/>
              <w:bottom w:val="nil"/>
              <w:right w:val="nil"/>
            </w:tcBorders>
            <w:tcMar>
              <w:top w:w="114" w:type="dxa"/>
              <w:left w:w="28" w:type="dxa"/>
              <w:bottom w:w="114" w:type="dxa"/>
              <w:right w:w="28" w:type="dxa"/>
            </w:tcMar>
          </w:tcPr>
          <w:p w14:paraId="73354A2C" w14:textId="77777777" w:rsidR="003F6980" w:rsidRDefault="003F6980">
            <w:pPr>
              <w:pStyle w:val="FORMATTEXT"/>
              <w:rPr>
                <w:sz w:val="18"/>
                <w:szCs w:val="18"/>
              </w:rPr>
            </w:pPr>
            <w:r>
              <w:rPr>
                <w:sz w:val="18"/>
                <w:szCs w:val="18"/>
              </w:rPr>
              <w:t xml:space="preserve">  </w:t>
            </w:r>
          </w:p>
        </w:tc>
        <w:tc>
          <w:tcPr>
            <w:tcW w:w="3645" w:type="dxa"/>
            <w:gridSpan w:val="2"/>
            <w:tcBorders>
              <w:top w:val="nil"/>
              <w:left w:val="nil"/>
              <w:bottom w:val="nil"/>
              <w:right w:val="nil"/>
            </w:tcBorders>
            <w:tcMar>
              <w:top w:w="114" w:type="dxa"/>
              <w:left w:w="28" w:type="dxa"/>
              <w:bottom w:w="114" w:type="dxa"/>
              <w:right w:w="28" w:type="dxa"/>
            </w:tcMar>
          </w:tcPr>
          <w:p w14:paraId="5E6B7C5C" w14:textId="77777777" w:rsidR="003F6980" w:rsidRDefault="003F6980">
            <w:pPr>
              <w:pStyle w:val="FORMATTEXT"/>
              <w:rPr>
                <w:sz w:val="18"/>
                <w:szCs w:val="18"/>
              </w:rPr>
            </w:pPr>
            <w:r>
              <w:rPr>
                <w:sz w:val="18"/>
                <w:szCs w:val="18"/>
              </w:rPr>
              <w:t xml:space="preserve">  </w:t>
            </w:r>
          </w:p>
        </w:tc>
      </w:tr>
      <w:tr w:rsidR="003F6980" w14:paraId="63E2BB69"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6936EB63" w14:textId="77777777" w:rsidR="003F6980" w:rsidRDefault="003F6980">
            <w:pPr>
              <w:pStyle w:val="FORMATTEXT"/>
              <w:rPr>
                <w:sz w:val="18"/>
                <w:szCs w:val="18"/>
              </w:rPr>
            </w:pPr>
            <w:r>
              <w:rPr>
                <w:sz w:val="18"/>
                <w:szCs w:val="18"/>
              </w:rPr>
              <w:lastRenderedPageBreak/>
              <w:t xml:space="preserve">  </w:t>
            </w:r>
          </w:p>
        </w:tc>
        <w:tc>
          <w:tcPr>
            <w:tcW w:w="1755" w:type="dxa"/>
            <w:tcBorders>
              <w:top w:val="nil"/>
              <w:left w:val="nil"/>
              <w:bottom w:val="nil"/>
              <w:right w:val="nil"/>
            </w:tcBorders>
            <w:tcMar>
              <w:top w:w="114" w:type="dxa"/>
              <w:left w:w="28" w:type="dxa"/>
              <w:bottom w:w="114" w:type="dxa"/>
              <w:right w:w="28" w:type="dxa"/>
            </w:tcMar>
          </w:tcPr>
          <w:p w14:paraId="7AF1346A" w14:textId="77777777" w:rsidR="003F6980" w:rsidRDefault="003F6980">
            <w:pPr>
              <w:pStyle w:val="FORMATTEXT"/>
              <w:rPr>
                <w:sz w:val="18"/>
                <w:szCs w:val="18"/>
              </w:rPr>
            </w:pPr>
            <w:r>
              <w:rPr>
                <w:sz w:val="18"/>
                <w:szCs w:val="18"/>
              </w:rPr>
              <w:t xml:space="preserve">  </w:t>
            </w:r>
          </w:p>
        </w:tc>
        <w:tc>
          <w:tcPr>
            <w:tcW w:w="480" w:type="dxa"/>
            <w:tcBorders>
              <w:top w:val="nil"/>
              <w:left w:val="nil"/>
              <w:bottom w:val="nil"/>
              <w:right w:val="nil"/>
            </w:tcBorders>
            <w:tcMar>
              <w:top w:w="114" w:type="dxa"/>
              <w:left w:w="28" w:type="dxa"/>
              <w:bottom w:w="114" w:type="dxa"/>
              <w:right w:w="28" w:type="dxa"/>
            </w:tcMar>
          </w:tcPr>
          <w:p w14:paraId="1274C597" w14:textId="77777777" w:rsidR="003F6980" w:rsidRDefault="003F6980">
            <w:pPr>
              <w:pStyle w:val="FORMATTEXT"/>
              <w:rPr>
                <w:sz w:val="18"/>
                <w:szCs w:val="18"/>
              </w:rPr>
            </w:pPr>
            <w:r>
              <w:rPr>
                <w:sz w:val="18"/>
                <w:szCs w:val="18"/>
              </w:rPr>
              <w:t xml:space="preserve">  </w:t>
            </w:r>
          </w:p>
        </w:tc>
        <w:tc>
          <w:tcPr>
            <w:tcW w:w="3645" w:type="dxa"/>
            <w:gridSpan w:val="2"/>
            <w:tcBorders>
              <w:top w:val="nil"/>
              <w:left w:val="nil"/>
              <w:bottom w:val="nil"/>
              <w:right w:val="nil"/>
            </w:tcBorders>
            <w:tcMar>
              <w:top w:w="114" w:type="dxa"/>
              <w:left w:w="28" w:type="dxa"/>
              <w:bottom w:w="114" w:type="dxa"/>
              <w:right w:w="28" w:type="dxa"/>
            </w:tcMar>
          </w:tcPr>
          <w:p w14:paraId="24CCE7BB" w14:textId="77777777" w:rsidR="003F6980" w:rsidRDefault="003F6980">
            <w:pPr>
              <w:pStyle w:val="FORMATTEXT"/>
              <w:rPr>
                <w:sz w:val="18"/>
                <w:szCs w:val="18"/>
              </w:rPr>
            </w:pPr>
            <w:r>
              <w:rPr>
                <w:sz w:val="18"/>
                <w:szCs w:val="18"/>
              </w:rPr>
              <w:t xml:space="preserve">  </w:t>
            </w:r>
          </w:p>
        </w:tc>
      </w:tr>
      <w:tr w:rsidR="003F6980" w14:paraId="01EB827E"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0C3C9A1E" w14:textId="77777777" w:rsidR="003F6980" w:rsidRDefault="003F6980">
            <w:pPr>
              <w:pStyle w:val="FORMATTEXT"/>
              <w:rPr>
                <w:sz w:val="18"/>
                <w:szCs w:val="18"/>
              </w:rPr>
            </w:pPr>
            <w:r>
              <w:rPr>
                <w:sz w:val="18"/>
                <w:szCs w:val="18"/>
              </w:rPr>
              <w:t xml:space="preserve">Председатель первичной профсоюзной организации (при наличии) </w:t>
            </w:r>
          </w:p>
        </w:tc>
        <w:tc>
          <w:tcPr>
            <w:tcW w:w="1755" w:type="dxa"/>
            <w:tcBorders>
              <w:top w:val="nil"/>
              <w:left w:val="nil"/>
              <w:bottom w:val="single" w:sz="6" w:space="0" w:color="auto"/>
              <w:right w:val="nil"/>
            </w:tcBorders>
            <w:tcMar>
              <w:top w:w="114" w:type="dxa"/>
              <w:left w:w="28" w:type="dxa"/>
              <w:bottom w:w="114" w:type="dxa"/>
              <w:right w:w="28" w:type="dxa"/>
            </w:tcMar>
          </w:tcPr>
          <w:p w14:paraId="0BF124C1" w14:textId="77777777" w:rsidR="003F6980" w:rsidRDefault="003F6980">
            <w:pPr>
              <w:pStyle w:val="FORMATTEXT"/>
              <w:rPr>
                <w:sz w:val="18"/>
                <w:szCs w:val="18"/>
              </w:rPr>
            </w:pPr>
            <w:r>
              <w:rPr>
                <w:sz w:val="18"/>
                <w:szCs w:val="18"/>
              </w:rPr>
              <w:t xml:space="preserve">  </w:t>
            </w:r>
          </w:p>
        </w:tc>
        <w:tc>
          <w:tcPr>
            <w:tcW w:w="480" w:type="dxa"/>
            <w:tcBorders>
              <w:top w:val="nil"/>
              <w:left w:val="nil"/>
              <w:bottom w:val="nil"/>
              <w:right w:val="nil"/>
            </w:tcBorders>
            <w:tcMar>
              <w:top w:w="114" w:type="dxa"/>
              <w:left w:w="28" w:type="dxa"/>
              <w:bottom w:w="114" w:type="dxa"/>
              <w:right w:w="28" w:type="dxa"/>
            </w:tcMar>
          </w:tcPr>
          <w:p w14:paraId="3D1BA7E7" w14:textId="77777777" w:rsidR="003F6980" w:rsidRDefault="003F6980">
            <w:pPr>
              <w:pStyle w:val="FORMATTEXT"/>
              <w:rPr>
                <w:sz w:val="18"/>
                <w:szCs w:val="18"/>
              </w:rPr>
            </w:pPr>
            <w:r>
              <w:rPr>
                <w:sz w:val="18"/>
                <w:szCs w:val="18"/>
              </w:rPr>
              <w:t xml:space="preserve">  </w:t>
            </w:r>
          </w:p>
        </w:tc>
        <w:tc>
          <w:tcPr>
            <w:tcW w:w="3645" w:type="dxa"/>
            <w:gridSpan w:val="2"/>
            <w:tcBorders>
              <w:top w:val="nil"/>
              <w:left w:val="nil"/>
              <w:bottom w:val="single" w:sz="6" w:space="0" w:color="auto"/>
              <w:right w:val="nil"/>
            </w:tcBorders>
            <w:tcMar>
              <w:top w:w="114" w:type="dxa"/>
              <w:left w:w="28" w:type="dxa"/>
              <w:bottom w:w="114" w:type="dxa"/>
              <w:right w:w="28" w:type="dxa"/>
            </w:tcMar>
          </w:tcPr>
          <w:p w14:paraId="69050DB3" w14:textId="77777777" w:rsidR="003F6980" w:rsidRDefault="003F6980">
            <w:pPr>
              <w:pStyle w:val="FORMATTEXT"/>
              <w:rPr>
                <w:sz w:val="18"/>
                <w:szCs w:val="18"/>
              </w:rPr>
            </w:pPr>
            <w:r>
              <w:rPr>
                <w:sz w:val="18"/>
                <w:szCs w:val="18"/>
              </w:rPr>
              <w:t xml:space="preserve">  </w:t>
            </w:r>
          </w:p>
        </w:tc>
      </w:tr>
      <w:tr w:rsidR="003F6980" w14:paraId="65051E38" w14:textId="77777777">
        <w:tblPrEx>
          <w:tblCellMar>
            <w:top w:w="0" w:type="dxa"/>
            <w:bottom w:w="0" w:type="dxa"/>
          </w:tblCellMar>
        </w:tblPrEx>
        <w:tc>
          <w:tcPr>
            <w:tcW w:w="3285" w:type="dxa"/>
            <w:gridSpan w:val="7"/>
            <w:tcBorders>
              <w:top w:val="nil"/>
              <w:left w:val="nil"/>
              <w:bottom w:val="nil"/>
              <w:right w:val="nil"/>
            </w:tcBorders>
            <w:tcMar>
              <w:top w:w="114" w:type="dxa"/>
              <w:left w:w="28" w:type="dxa"/>
              <w:bottom w:w="114" w:type="dxa"/>
              <w:right w:w="28" w:type="dxa"/>
            </w:tcMar>
          </w:tcPr>
          <w:p w14:paraId="42F9D5EB" w14:textId="77777777" w:rsidR="003F6980" w:rsidRDefault="003F6980">
            <w:pPr>
              <w:pStyle w:val="FORMATTEXT"/>
              <w:rPr>
                <w:sz w:val="18"/>
                <w:szCs w:val="18"/>
              </w:rPr>
            </w:pPr>
            <w:r>
              <w:rPr>
                <w:sz w:val="18"/>
                <w:szCs w:val="18"/>
              </w:rPr>
              <w:t xml:space="preserve">  </w:t>
            </w:r>
          </w:p>
        </w:tc>
        <w:tc>
          <w:tcPr>
            <w:tcW w:w="1755" w:type="dxa"/>
            <w:tcBorders>
              <w:top w:val="single" w:sz="6" w:space="0" w:color="auto"/>
              <w:left w:val="nil"/>
              <w:bottom w:val="nil"/>
              <w:right w:val="nil"/>
            </w:tcBorders>
            <w:tcMar>
              <w:top w:w="114" w:type="dxa"/>
              <w:left w:w="28" w:type="dxa"/>
              <w:bottom w:w="114" w:type="dxa"/>
              <w:right w:w="28" w:type="dxa"/>
            </w:tcMar>
          </w:tcPr>
          <w:p w14:paraId="0590706B" w14:textId="77777777" w:rsidR="003F6980" w:rsidRDefault="003F6980">
            <w:pPr>
              <w:pStyle w:val="FORMATTEXT"/>
              <w:jc w:val="center"/>
              <w:rPr>
                <w:sz w:val="18"/>
                <w:szCs w:val="18"/>
              </w:rPr>
            </w:pPr>
            <w:r>
              <w:rPr>
                <w:sz w:val="18"/>
                <w:szCs w:val="18"/>
              </w:rPr>
              <w:t xml:space="preserve">(подпись) </w:t>
            </w:r>
          </w:p>
        </w:tc>
        <w:tc>
          <w:tcPr>
            <w:tcW w:w="480" w:type="dxa"/>
            <w:tcBorders>
              <w:top w:val="nil"/>
              <w:left w:val="nil"/>
              <w:bottom w:val="nil"/>
              <w:right w:val="nil"/>
            </w:tcBorders>
            <w:tcMar>
              <w:top w:w="114" w:type="dxa"/>
              <w:left w:w="28" w:type="dxa"/>
              <w:bottom w:w="114" w:type="dxa"/>
              <w:right w:w="28" w:type="dxa"/>
            </w:tcMar>
          </w:tcPr>
          <w:p w14:paraId="11356D66" w14:textId="77777777" w:rsidR="003F6980" w:rsidRDefault="003F6980">
            <w:pPr>
              <w:pStyle w:val="FORMATTEXT"/>
              <w:rPr>
                <w:sz w:val="18"/>
                <w:szCs w:val="18"/>
              </w:rPr>
            </w:pPr>
            <w:r>
              <w:rPr>
                <w:sz w:val="18"/>
                <w:szCs w:val="18"/>
              </w:rPr>
              <w:t xml:space="preserve">  </w:t>
            </w:r>
          </w:p>
        </w:tc>
        <w:tc>
          <w:tcPr>
            <w:tcW w:w="3645" w:type="dxa"/>
            <w:gridSpan w:val="2"/>
            <w:tcBorders>
              <w:top w:val="single" w:sz="6" w:space="0" w:color="auto"/>
              <w:left w:val="nil"/>
              <w:bottom w:val="nil"/>
              <w:right w:val="nil"/>
            </w:tcBorders>
            <w:tcMar>
              <w:top w:w="114" w:type="dxa"/>
              <w:left w:w="28" w:type="dxa"/>
              <w:bottom w:w="114" w:type="dxa"/>
              <w:right w:w="28" w:type="dxa"/>
            </w:tcMar>
          </w:tcPr>
          <w:p w14:paraId="49B2A231" w14:textId="77777777" w:rsidR="003F6980" w:rsidRDefault="003F6980">
            <w:pPr>
              <w:pStyle w:val="FORMATTEXT"/>
              <w:jc w:val="center"/>
              <w:rPr>
                <w:sz w:val="18"/>
                <w:szCs w:val="18"/>
              </w:rPr>
            </w:pPr>
            <w:r>
              <w:rPr>
                <w:sz w:val="18"/>
                <w:szCs w:val="18"/>
              </w:rPr>
              <w:t xml:space="preserve">(фамилия, имя, отчество) (последнее - при наличии) </w:t>
            </w:r>
          </w:p>
        </w:tc>
      </w:tr>
      <w:tr w:rsidR="003F6980" w14:paraId="17F55987" w14:textId="77777777">
        <w:tblPrEx>
          <w:tblCellMar>
            <w:top w:w="0" w:type="dxa"/>
            <w:bottom w:w="0" w:type="dxa"/>
          </w:tblCellMar>
        </w:tblPrEx>
        <w:tc>
          <w:tcPr>
            <w:tcW w:w="9165" w:type="dxa"/>
            <w:gridSpan w:val="11"/>
            <w:tcBorders>
              <w:top w:val="nil"/>
              <w:left w:val="nil"/>
              <w:bottom w:val="nil"/>
              <w:right w:val="nil"/>
            </w:tcBorders>
            <w:tcMar>
              <w:top w:w="114" w:type="dxa"/>
              <w:left w:w="28" w:type="dxa"/>
              <w:bottom w:w="114" w:type="dxa"/>
              <w:right w:w="28" w:type="dxa"/>
            </w:tcMar>
          </w:tcPr>
          <w:p w14:paraId="1065442E" w14:textId="77777777" w:rsidR="003F6980" w:rsidRDefault="003F6980">
            <w:pPr>
              <w:pStyle w:val="FORMATTEXT"/>
              <w:rPr>
                <w:sz w:val="18"/>
                <w:szCs w:val="18"/>
              </w:rPr>
            </w:pPr>
            <w:r>
              <w:rPr>
                <w:sz w:val="18"/>
                <w:szCs w:val="18"/>
              </w:rPr>
              <w:t xml:space="preserve">  </w:t>
            </w:r>
          </w:p>
        </w:tc>
      </w:tr>
      <w:tr w:rsidR="003F6980" w14:paraId="7D4B9EC6" w14:textId="77777777">
        <w:tblPrEx>
          <w:tblCellMar>
            <w:top w:w="0" w:type="dxa"/>
            <w:bottom w:w="0" w:type="dxa"/>
          </w:tblCellMar>
        </w:tblPrEx>
        <w:tc>
          <w:tcPr>
            <w:tcW w:w="255" w:type="dxa"/>
            <w:tcBorders>
              <w:top w:val="nil"/>
              <w:left w:val="nil"/>
              <w:bottom w:val="nil"/>
              <w:right w:val="nil"/>
            </w:tcBorders>
            <w:tcMar>
              <w:top w:w="114" w:type="dxa"/>
              <w:left w:w="28" w:type="dxa"/>
              <w:bottom w:w="114" w:type="dxa"/>
              <w:right w:w="28" w:type="dxa"/>
            </w:tcMar>
          </w:tcPr>
          <w:p w14:paraId="3A784817" w14:textId="77777777" w:rsidR="003F6980" w:rsidRDefault="003F6980">
            <w:pPr>
              <w:pStyle w:val="FORMATTEXT"/>
              <w:rPr>
                <w:sz w:val="18"/>
                <w:szCs w:val="18"/>
              </w:rPr>
            </w:pPr>
            <w:r>
              <w:rPr>
                <w:sz w:val="18"/>
                <w:szCs w:val="18"/>
              </w:rPr>
              <w:t xml:space="preserve">" </w:t>
            </w:r>
          </w:p>
        </w:tc>
        <w:tc>
          <w:tcPr>
            <w:tcW w:w="630" w:type="dxa"/>
            <w:tcBorders>
              <w:top w:val="nil"/>
              <w:left w:val="nil"/>
              <w:bottom w:val="single" w:sz="6" w:space="0" w:color="auto"/>
              <w:right w:val="nil"/>
            </w:tcBorders>
            <w:tcMar>
              <w:top w:w="114" w:type="dxa"/>
              <w:left w:w="28" w:type="dxa"/>
              <w:bottom w:w="114" w:type="dxa"/>
              <w:right w:w="28" w:type="dxa"/>
            </w:tcMar>
          </w:tcPr>
          <w:p w14:paraId="33726F1A" w14:textId="77777777" w:rsidR="003F6980" w:rsidRDefault="003F6980">
            <w:pPr>
              <w:pStyle w:val="FORMATTEXT"/>
              <w:rPr>
                <w:sz w:val="18"/>
                <w:szCs w:val="18"/>
              </w:rPr>
            </w:pPr>
            <w:r>
              <w:rPr>
                <w:sz w:val="18"/>
                <w:szCs w:val="18"/>
              </w:rPr>
              <w:t xml:space="preserve">  </w:t>
            </w:r>
          </w:p>
        </w:tc>
        <w:tc>
          <w:tcPr>
            <w:tcW w:w="255" w:type="dxa"/>
            <w:tcBorders>
              <w:top w:val="nil"/>
              <w:left w:val="nil"/>
              <w:bottom w:val="nil"/>
              <w:right w:val="nil"/>
            </w:tcBorders>
            <w:tcMar>
              <w:top w:w="114" w:type="dxa"/>
              <w:left w:w="28" w:type="dxa"/>
              <w:bottom w:w="114" w:type="dxa"/>
              <w:right w:w="28" w:type="dxa"/>
            </w:tcMar>
          </w:tcPr>
          <w:p w14:paraId="481CFCA1" w14:textId="77777777" w:rsidR="003F6980" w:rsidRDefault="003F6980">
            <w:pPr>
              <w:pStyle w:val="FORMATTEXT"/>
              <w:rPr>
                <w:sz w:val="18"/>
                <w:szCs w:val="18"/>
              </w:rPr>
            </w:pPr>
            <w:r>
              <w:rPr>
                <w:sz w:val="18"/>
                <w:szCs w:val="18"/>
              </w:rPr>
              <w:t xml:space="preserve">" </w:t>
            </w:r>
          </w:p>
        </w:tc>
        <w:tc>
          <w:tcPr>
            <w:tcW w:w="630" w:type="dxa"/>
            <w:tcBorders>
              <w:top w:val="nil"/>
              <w:left w:val="nil"/>
              <w:bottom w:val="single" w:sz="6" w:space="0" w:color="auto"/>
              <w:right w:val="nil"/>
            </w:tcBorders>
            <w:tcMar>
              <w:top w:w="114" w:type="dxa"/>
              <w:left w:w="28" w:type="dxa"/>
              <w:bottom w:w="114" w:type="dxa"/>
              <w:right w:w="28" w:type="dxa"/>
            </w:tcMar>
          </w:tcPr>
          <w:p w14:paraId="1B149192" w14:textId="77777777" w:rsidR="003F6980" w:rsidRDefault="003F6980">
            <w:pPr>
              <w:pStyle w:val="FORMATTEXT"/>
              <w:rPr>
                <w:sz w:val="18"/>
                <w:szCs w:val="18"/>
              </w:rPr>
            </w:pPr>
            <w:r>
              <w:rPr>
                <w:sz w:val="18"/>
                <w:szCs w:val="18"/>
              </w:rPr>
              <w:t xml:space="preserve">  </w:t>
            </w:r>
          </w:p>
        </w:tc>
        <w:tc>
          <w:tcPr>
            <w:tcW w:w="435" w:type="dxa"/>
            <w:tcBorders>
              <w:top w:val="nil"/>
              <w:left w:val="nil"/>
              <w:bottom w:val="nil"/>
              <w:right w:val="nil"/>
            </w:tcBorders>
            <w:tcMar>
              <w:top w:w="114" w:type="dxa"/>
              <w:left w:w="28" w:type="dxa"/>
              <w:bottom w:w="114" w:type="dxa"/>
              <w:right w:w="28" w:type="dxa"/>
            </w:tcMar>
          </w:tcPr>
          <w:p w14:paraId="7F2142C9" w14:textId="77777777" w:rsidR="003F6980" w:rsidRDefault="003F6980">
            <w:pPr>
              <w:pStyle w:val="FORMATTEXT"/>
              <w:rPr>
                <w:sz w:val="18"/>
                <w:szCs w:val="18"/>
              </w:rPr>
            </w:pPr>
            <w:r>
              <w:rPr>
                <w:sz w:val="18"/>
                <w:szCs w:val="18"/>
              </w:rPr>
              <w:t xml:space="preserve">20 </w:t>
            </w:r>
          </w:p>
        </w:tc>
        <w:tc>
          <w:tcPr>
            <w:tcW w:w="435" w:type="dxa"/>
            <w:tcBorders>
              <w:top w:val="nil"/>
              <w:left w:val="nil"/>
              <w:bottom w:val="single" w:sz="6" w:space="0" w:color="auto"/>
              <w:right w:val="nil"/>
            </w:tcBorders>
            <w:tcMar>
              <w:top w:w="114" w:type="dxa"/>
              <w:left w:w="28" w:type="dxa"/>
              <w:bottom w:w="114" w:type="dxa"/>
              <w:right w:w="28" w:type="dxa"/>
            </w:tcMar>
          </w:tcPr>
          <w:p w14:paraId="3A0C146D" w14:textId="77777777" w:rsidR="003F6980" w:rsidRDefault="003F6980">
            <w:pPr>
              <w:pStyle w:val="FORMATTEXT"/>
              <w:rPr>
                <w:sz w:val="18"/>
                <w:szCs w:val="18"/>
              </w:rPr>
            </w:pPr>
            <w:r>
              <w:rPr>
                <w:sz w:val="18"/>
                <w:szCs w:val="18"/>
              </w:rPr>
              <w:t xml:space="preserve">  </w:t>
            </w:r>
          </w:p>
        </w:tc>
        <w:tc>
          <w:tcPr>
            <w:tcW w:w="3495" w:type="dxa"/>
            <w:gridSpan w:val="4"/>
            <w:tcBorders>
              <w:top w:val="nil"/>
              <w:left w:val="nil"/>
              <w:bottom w:val="nil"/>
              <w:right w:val="nil"/>
            </w:tcBorders>
            <w:tcMar>
              <w:top w:w="114" w:type="dxa"/>
              <w:left w:w="28" w:type="dxa"/>
              <w:bottom w:w="114" w:type="dxa"/>
              <w:right w:w="28" w:type="dxa"/>
            </w:tcMar>
          </w:tcPr>
          <w:p w14:paraId="7C7879BA" w14:textId="77777777" w:rsidR="003F6980" w:rsidRDefault="003F6980">
            <w:pPr>
              <w:pStyle w:val="FORMATTEXT"/>
              <w:rPr>
                <w:sz w:val="18"/>
                <w:szCs w:val="18"/>
              </w:rPr>
            </w:pPr>
            <w:r>
              <w:rPr>
                <w:sz w:val="18"/>
                <w:szCs w:val="18"/>
              </w:rPr>
              <w:t xml:space="preserve">год </w:t>
            </w:r>
          </w:p>
        </w:tc>
        <w:tc>
          <w:tcPr>
            <w:tcW w:w="3030" w:type="dxa"/>
            <w:tcBorders>
              <w:top w:val="nil"/>
              <w:left w:val="nil"/>
              <w:bottom w:val="nil"/>
              <w:right w:val="nil"/>
            </w:tcBorders>
            <w:tcMar>
              <w:top w:w="114" w:type="dxa"/>
              <w:left w:w="28" w:type="dxa"/>
              <w:bottom w:w="114" w:type="dxa"/>
              <w:right w:w="28" w:type="dxa"/>
            </w:tcMar>
          </w:tcPr>
          <w:p w14:paraId="34E2D67F" w14:textId="77777777" w:rsidR="003F6980" w:rsidRDefault="003F6980">
            <w:pPr>
              <w:pStyle w:val="FORMATTEXT"/>
              <w:rPr>
                <w:sz w:val="18"/>
                <w:szCs w:val="18"/>
              </w:rPr>
            </w:pPr>
            <w:r>
              <w:rPr>
                <w:sz w:val="18"/>
                <w:szCs w:val="18"/>
              </w:rPr>
              <w:t xml:space="preserve">  </w:t>
            </w:r>
          </w:p>
        </w:tc>
      </w:tr>
    </w:tbl>
    <w:p w14:paraId="59170D8F" w14:textId="77777777" w:rsidR="003F6980" w:rsidRDefault="003F6980">
      <w:pPr>
        <w:widowControl w:val="0"/>
        <w:autoSpaceDE w:val="0"/>
        <w:autoSpaceDN w:val="0"/>
        <w:adjustRightInd w:val="0"/>
        <w:spacing w:after="0" w:line="240" w:lineRule="auto"/>
        <w:rPr>
          <w:rFonts w:ascii="Arial" w:hAnsi="Arial" w:cs="Arial"/>
          <w:sz w:val="20"/>
          <w:szCs w:val="20"/>
        </w:rPr>
      </w:pPr>
    </w:p>
    <w:p w14:paraId="64701C0F" w14:textId="77777777" w:rsidR="003F6980" w:rsidRDefault="003F6980">
      <w:pPr>
        <w:pStyle w:val="FORMATTEXT"/>
        <w:jc w:val="both"/>
      </w:pPr>
      <w:r>
        <w:t xml:space="preserve">Электронный текст документа </w:t>
      </w:r>
    </w:p>
    <w:p w14:paraId="3BF167FB" w14:textId="77777777" w:rsidR="003F6980" w:rsidRDefault="003F6980">
      <w:pPr>
        <w:pStyle w:val="FORMATTEXT"/>
        <w:jc w:val="both"/>
      </w:pPr>
      <w:r>
        <w:t xml:space="preserve">подготовлен АО "Кодекс" и сверен по: </w:t>
      </w:r>
    </w:p>
    <w:p w14:paraId="372EDDAD" w14:textId="77777777" w:rsidR="003F6980" w:rsidRDefault="003F6980">
      <w:pPr>
        <w:pStyle w:val="FORMATTEXT"/>
        <w:jc w:val="both"/>
      </w:pPr>
      <w:r>
        <w:t xml:space="preserve">Официальный интернет-портал </w:t>
      </w:r>
    </w:p>
    <w:p w14:paraId="1BFB195B" w14:textId="77777777" w:rsidR="003F6980" w:rsidRDefault="003F6980">
      <w:pPr>
        <w:pStyle w:val="FORMATTEXT"/>
        <w:jc w:val="both"/>
      </w:pPr>
      <w:r>
        <w:t xml:space="preserve">правовой информации </w:t>
      </w:r>
    </w:p>
    <w:p w14:paraId="0B0873EE" w14:textId="77777777" w:rsidR="003F6980" w:rsidRDefault="003F6980">
      <w:pPr>
        <w:pStyle w:val="FORMATTEXT"/>
        <w:jc w:val="both"/>
      </w:pPr>
      <w:r>
        <w:t xml:space="preserve">www.pravo.gov.ru, 20.11.2024, </w:t>
      </w:r>
    </w:p>
    <w:p w14:paraId="5E5429F5" w14:textId="77777777" w:rsidR="003F6980" w:rsidRDefault="003F6980">
      <w:pPr>
        <w:pStyle w:val="FORMATTEXT"/>
        <w:jc w:val="both"/>
      </w:pPr>
      <w:r>
        <w:t xml:space="preserve">№ 0001202411200009 </w:t>
      </w:r>
    </w:p>
    <w:p w14:paraId="5DDA7431" w14:textId="77777777" w:rsidR="003F6980" w:rsidRDefault="003F6980">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fldChar w:fldCharType="begin"/>
      </w:r>
      <w:r>
        <w:rPr>
          <w:rFonts w:ascii="Arial, sans-serif" w:hAnsi="Arial, sans-serif"/>
          <w:sz w:val="24"/>
          <w:szCs w:val="24"/>
        </w:rPr>
        <w:instrText xml:space="preserve"> HYPERLINK "kodeks://link/d?nd=1310208008"\o"’’Об утверждении Правил финансового обеспечения предупредительных мер по сокращению ...’’</w:instrText>
      </w:r>
    </w:p>
    <w:p w14:paraId="20A873FD" w14:textId="77777777" w:rsidR="003F6980" w:rsidRDefault="003F6980">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Приказ Минтруда России от 11.07.2024 N 347н</w:instrText>
      </w:r>
    </w:p>
    <w:p w14:paraId="797671DF" w14:textId="77777777" w:rsidR="003F6980" w:rsidRDefault="003F6980">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Статус: Действующий документ (действ. c 01.01.2025)"</w:instrText>
      </w:r>
      <w:r w:rsidR="007A301C">
        <w:rPr>
          <w:rFonts w:ascii="Arial, sans-serif" w:hAnsi="Arial, sans-serif"/>
          <w:sz w:val="24"/>
          <w:szCs w:val="24"/>
        </w:rPr>
      </w:r>
      <w:r>
        <w:rPr>
          <w:rFonts w:ascii="Arial, sans-serif" w:hAnsi="Arial, sans-serif"/>
          <w:sz w:val="24"/>
          <w:szCs w:val="24"/>
        </w:rPr>
        <w:fldChar w:fldCharType="separate"/>
      </w:r>
      <w:r>
        <w:rPr>
          <w:rFonts w:ascii="Arial, sans-serif" w:hAnsi="Arial, sans-serif"/>
          <w:color w:val="0000FF"/>
          <w:sz w:val="24"/>
          <w:szCs w:val="24"/>
          <w:u w:val="single"/>
        </w:rPr>
        <w:t>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(Источник: ИСС "ТЕХЭКСПЕРТ")</w:t>
      </w:r>
      <w:r>
        <w:rPr>
          <w:rFonts w:ascii="Arial, sans-serif" w:hAnsi="Arial, sans-serif"/>
          <w:sz w:val="24"/>
          <w:szCs w:val="24"/>
        </w:rPr>
        <w:fldChar w:fldCharType="end"/>
      </w:r>
    </w:p>
    <w:p w14:paraId="4FFB645B" w14:textId="77777777" w:rsidR="003F6980" w:rsidRDefault="003F6980">
      <w:pPr>
        <w:widowControl w:val="0"/>
        <w:autoSpaceDE w:val="0"/>
        <w:autoSpaceDN w:val="0"/>
        <w:adjustRightInd w:val="0"/>
        <w:spacing w:after="0" w:line="240" w:lineRule="auto"/>
      </w:pPr>
      <w:r>
        <w:rPr>
          <w:rFonts w:ascii="Arial, sans-serif" w:hAnsi="Arial, sans-serif"/>
          <w:sz w:val="24"/>
          <w:szCs w:val="24"/>
        </w:rPr>
        <w:t xml:space="preserve">     </w:t>
      </w:r>
    </w:p>
    <w:sectPr w:rsidR="003F6980">
      <w:headerReference w:type="even" r:id="rId32"/>
      <w:headerReference w:type="default" r:id="rId33"/>
      <w:footerReference w:type="even" r:id="rId34"/>
      <w:footerReference w:type="default" r:id="rId35"/>
      <w:headerReference w:type="first" r:id="rId36"/>
      <w:footerReference w:type="first" r:id="rId37"/>
      <w:type w:val="continuous"/>
      <w:pgSz w:w="11907" w:h="16840"/>
      <w:pgMar w:top="850" w:right="850" w:bottom="1134" w:left="1417" w:header="280" w:footer="2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54143" w14:textId="77777777" w:rsidR="0046755B" w:rsidRDefault="0046755B">
      <w:pPr>
        <w:spacing w:after="0" w:line="240" w:lineRule="auto"/>
      </w:pPr>
      <w:r>
        <w:separator/>
      </w:r>
    </w:p>
  </w:endnote>
  <w:endnote w:type="continuationSeparator" w:id="0">
    <w:p w14:paraId="39245A6C" w14:textId="77777777" w:rsidR="0046755B" w:rsidRDefault="00467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Arial, sans-serif">
    <w:altName w:val="Arial"/>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0D3F3" w14:textId="77777777" w:rsidR="00807FCC" w:rsidRDefault="00807FC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83440" w14:textId="77777777" w:rsidR="003F6980" w:rsidRDefault="003F6980">
    <w:pPr>
      <w:widowControl w:val="0"/>
      <w:pBdr>
        <w:top w:val="single" w:sz="4" w:space="1" w:color="auto"/>
      </w:pBdr>
      <w:autoSpaceDE w:val="0"/>
      <w:autoSpaceDN w:val="0"/>
      <w:adjustRightInd w:val="0"/>
      <w:spacing w:after="0" w:line="240" w:lineRule="auto"/>
      <w:rPr>
        <w:rFonts w:ascii="Arial, sans-serif" w:hAnsi="Arial, sans-serif" w:cs="Arial, sans-serif"/>
        <w:sz w:val="16"/>
        <w:szCs w:val="16"/>
      </w:rPr>
    </w:pPr>
    <w:r>
      <w:rPr>
        <w:rFonts w:ascii="Arial, sans-serif" w:hAnsi="Arial, sans-serif"/>
        <w:sz w:val="24"/>
        <w:szCs w:val="24"/>
      </w:rPr>
      <w:t xml:space="preserve"> </w:t>
    </w:r>
    <w:r>
      <w:rPr>
        <w:rFonts w:ascii="Arial, sans-serif" w:hAnsi="Arial, sans-serif" w:cs="Arial, sans-serif"/>
        <w:sz w:val="16"/>
        <w:szCs w:val="16"/>
      </w:rPr>
      <w:t xml:space="preserve"> ИС «Техэксперт: 6 поколение» Интранет </w:t>
    </w:r>
  </w:p>
  <w:p w14:paraId="0949632E" w14:textId="77777777" w:rsidR="003F6980" w:rsidRDefault="003F6980">
    <w:r>
      <w:rPr>
        <w:rFonts w:ascii="Arial, sans-serif" w:hAnsi="Arial, sans-serif"/>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82A79" w14:textId="77777777" w:rsidR="00807FCC" w:rsidRDefault="00807F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37F91" w14:textId="77777777" w:rsidR="0046755B" w:rsidRDefault="0046755B">
      <w:pPr>
        <w:spacing w:after="0" w:line="240" w:lineRule="auto"/>
      </w:pPr>
      <w:r>
        <w:separator/>
      </w:r>
    </w:p>
  </w:footnote>
  <w:footnote w:type="continuationSeparator" w:id="0">
    <w:p w14:paraId="5E52D385" w14:textId="77777777" w:rsidR="0046755B" w:rsidRDefault="004675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F7F71" w14:textId="77777777" w:rsidR="00807FCC" w:rsidRDefault="00807FCC">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4CA6" w14:textId="77777777" w:rsidR="003F6980" w:rsidRDefault="003F6980">
    <w:pPr>
      <w:widowControl w:val="0"/>
      <w:autoSpaceDE w:val="0"/>
      <w:autoSpaceDN w:val="0"/>
      <w:adjustRightInd w:val="0"/>
      <w:spacing w:after="0" w:line="240" w:lineRule="auto"/>
      <w:rPr>
        <w:rFonts w:ascii="Arial, sans-serif" w:hAnsi="Arial, sans-serif" w:cs="Arial, sans-serif"/>
        <w:sz w:val="16"/>
        <w:szCs w:val="16"/>
      </w:rPr>
    </w:pPr>
    <w:r>
      <w:rPr>
        <w:rFonts w:ascii="Arial, sans-serif" w:hAnsi="Arial, sans-serif" w:cs="Arial, sans-serif"/>
        <w:sz w:val="16"/>
        <w:szCs w:val="16"/>
      </w:rPr>
      <w:t>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p w14:paraId="237477A4" w14:textId="77777777" w:rsidR="003F6980" w:rsidRDefault="003F6980">
    <w:pPr>
      <w:widowControl w:val="0"/>
      <w:autoSpaceDE w:val="0"/>
      <w:autoSpaceDN w:val="0"/>
      <w:adjustRightInd w:val="0"/>
      <w:spacing w:after="0" w:line="240" w:lineRule="auto"/>
      <w:rPr>
        <w:rFonts w:ascii="Arial, sans-serif" w:hAnsi="Arial, sans-serif" w:cs="Arial, sans-serif"/>
        <w:sz w:val="16"/>
        <w:szCs w:val="16"/>
      </w:rPr>
    </w:pPr>
    <w:r>
      <w:rPr>
        <w:rFonts w:ascii="Arial, sans-serif" w:hAnsi="Arial, sans-serif" w:cs="Arial, sans-serif"/>
        <w:i/>
        <w:iCs/>
        <w:sz w:val="16"/>
        <w:szCs w:val="16"/>
      </w:rPr>
      <w:t>Приказ Минтруда России от 11.07.2024 N 347н</w:t>
    </w:r>
    <w:r>
      <w:rPr>
        <w:rFonts w:ascii="Arial, sans-serif" w:hAnsi="Arial, sans-serif" w:cs="Arial, sans-serif"/>
        <w:sz w:val="16"/>
        <w:szCs w:val="16"/>
      </w:rPr>
      <w:t xml:space="preserve"> </w:t>
    </w:r>
  </w:p>
  <w:p w14:paraId="461E8174" w14:textId="77777777" w:rsidR="003F6980" w:rsidRDefault="003F6980">
    <w:pPr>
      <w:pStyle w:val="COLTOP"/>
      <w:pBdr>
        <w:bottom w:val="single" w:sz="4" w:space="1" w:color="auto"/>
      </w:pBdr>
      <w:jc w:val="right"/>
    </w:pPr>
    <w:r>
      <w:rPr>
        <w:sz w:val="24"/>
        <w:szCs w:val="24"/>
      </w:rPr>
      <w:t xml:space="preserve"> </w:t>
    </w:r>
    <w:r>
      <w:t xml:space="preserve">Страница </w:t>
    </w:r>
    <w:r>
      <w:pgNum/>
    </w:r>
  </w:p>
  <w:p w14:paraId="1B5925CC" w14:textId="77777777" w:rsidR="003F6980" w:rsidRDefault="003F6980">
    <w:r>
      <w:rPr>
        <w:rFonts w:ascii="Arial, sans-serif" w:hAnsi="Arial, sans-serif"/>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0F915" w14:textId="77777777" w:rsidR="00807FCC" w:rsidRDefault="00807FC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01C"/>
    <w:rsid w:val="000F30C7"/>
    <w:rsid w:val="003F6980"/>
    <w:rsid w:val="0046755B"/>
    <w:rsid w:val="007A301C"/>
    <w:rsid w:val="00807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ED30D8"/>
  <w14:defaultImageDpi w14:val="0"/>
  <w15:docId w15:val="{5600AA0F-0E99-4489-9CF0-880D76E67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my-MM"/>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Myanmar Text"/>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cs="Myanmar Text"/>
      <w:sz w:val="16"/>
      <w:szCs w:val="16"/>
      <w:lang w:bidi="ar-SA"/>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cs="Myanmar Text"/>
      <w:sz w:val="16"/>
      <w:szCs w:val="16"/>
      <w:lang w:bidi="ar-SA"/>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cs="Myanmar Text"/>
      <w:sz w:val="16"/>
      <w:szCs w:val="16"/>
      <w:lang w:bidi="ar-SA"/>
    </w:rPr>
  </w:style>
  <w:style w:type="paragraph" w:customStyle="1" w:styleId="QRCODE">
    <w:name w:val="#QRCODE"/>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QRCODEIMG">
    <w:name w:val="#QRCODE IMG"/>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lang w:bidi="ar-SA"/>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lang w:bidi="ar-SA"/>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lang w:bidi="ar-SA"/>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lang w:bidi="ar-SA"/>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lang w:bidi="ar-SA"/>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cs="Myanmar Text"/>
      <w:sz w:val="24"/>
      <w:szCs w:val="24"/>
      <w:lang w:bidi="ar-SA"/>
    </w:rPr>
  </w:style>
  <w:style w:type="paragraph" w:styleId="a3">
    <w:name w:val="header"/>
    <w:basedOn w:val="a"/>
    <w:link w:val="a4"/>
    <w:uiPriority w:val="99"/>
    <w:unhideWhenUsed/>
    <w:rsid w:val="00807FC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07FCC"/>
    <w:rPr>
      <w:rFonts w:cs="Myanmar Text"/>
      <w:lang w:bidi="ar-SA"/>
    </w:rPr>
  </w:style>
  <w:style w:type="paragraph" w:styleId="a5">
    <w:name w:val="footer"/>
    <w:basedOn w:val="a"/>
    <w:link w:val="a6"/>
    <w:uiPriority w:val="99"/>
    <w:unhideWhenUsed/>
    <w:rsid w:val="00807FC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07FCC"/>
    <w:rPr>
      <w:rFonts w:cs="Myanmar Text"/>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theme" Target="theme/theme1.xml"/><Relationship Id="rId21" Type="http://schemas.openxmlformats.org/officeDocument/2006/relationships/image" Target="media/image16.png"/><Relationship Id="rId34"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header" Target="header3.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oter" Target="footer2.xm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16315</Words>
  <Characters>92998</Characters>
  <Application>Microsoft Office Word</Application>
  <DocSecurity>0</DocSecurity>
  <Lines>774</Lines>
  <Paragraphs>218</Paragraphs>
  <ScaleCrop>false</ScaleCrop>
  <Company/>
  <LinksUpToDate>false</LinksUpToDate>
  <CharactersWithSpaces>109095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dc:title>
  <dc:subject/>
  <dc:creator>ITB</dc:creator>
  <cp:keywords/>
  <dc:description/>
  <cp:lastModifiedBy>peter220wild@gmail.com</cp:lastModifiedBy>
  <cp:revision>3</cp:revision>
  <dcterms:created xsi:type="dcterms:W3CDTF">2025-07-22T12:58:00Z</dcterms:created>
  <dcterms:modified xsi:type="dcterms:W3CDTF">2025-07-22T12:59:00Z</dcterms:modified>
</cp:coreProperties>
</file>